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right"/>
        <w:rPr>
          <w:color w:val="000000"/>
          <w:sz w:val="28"/>
          <w:u w:val="none"/>
        </w:rPr>
      </w:pPr>
    </w:p>
    <w:tbl>
      <w:tblPr>
        <w:tblStyle w:val="Style_3"/>
        <w:tblW w:type="auto" w:w="0"/>
        <w:jc w:val="center"/>
        <w:tblInd w:type="dxa" w:w="-72"/>
        <w:tblLayout w:type="fixed"/>
      </w:tblPr>
      <w:tblGrid>
        <w:gridCol w:w="1508"/>
        <w:gridCol w:w="7577"/>
      </w:tblGrid>
      <w:tr>
        <w:trPr>
          <w:trHeight w:hRule="atLeast" w:val="1516"/>
        </w:trPr>
        <w:tc>
          <w:tcPr>
            <w:tcW w:type="dxa" w:w="1508"/>
            <w:shd w:fill="auto" w:val="clear"/>
          </w:tcPr>
          <w:p w14:paraId="04000000">
            <w:pPr>
              <w:widowControl w:val="0"/>
              <w:spacing w:after="0" w:before="0" w:line="240" w:lineRule="auto"/>
              <w:ind w:firstLine="709"/>
              <w:jc w:val="right"/>
              <w:rPr>
                <w:color w:val="000000"/>
                <w:sz w:val="28"/>
                <w:u w:val="none"/>
              </w:rPr>
            </w:pPr>
            <w:r>
              <w:rPr>
                <w:color w:val="000000"/>
                <w:sz w:val="28"/>
                <w:u w:val="none"/>
              </w:rPr>
              <w:drawing>
                <wp:inline>
                  <wp:extent cx="820166" cy="1075309"/>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20166" cy="1075309"/>
                          </a:xfrm>
                          <a:prstGeom prst="rect"/>
                        </pic:spPr>
                      </pic:pic>
                    </a:graphicData>
                  </a:graphic>
                </wp:inline>
              </w:drawing>
            </w:r>
          </w:p>
        </w:tc>
        <w:tc>
          <w:tcPr>
            <w:tcW w:type="dxa" w:w="7577"/>
            <w:shd w:fill="auto" w:val="clear"/>
          </w:tcPr>
          <w:p w14:paraId="05000000">
            <w:pPr>
              <w:widowControl w:val="0"/>
              <w:spacing w:after="0" w:before="0" w:line="240" w:lineRule="auto"/>
              <w:ind w:firstLine="691" w:left="18"/>
              <w:jc w:val="center"/>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64135</wp:posOffset>
                      </wp:positionH>
                      <wp:positionV relativeFrom="page">
                        <wp:posOffset>820437</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center"/>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-22950</wp:posOffset>
                      </wp:positionH>
                      <wp:positionV relativeFrom="page">
                        <wp:posOffset>885751</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pStyle w:val="Style_4"/>
        <w:widowControl w:val="0"/>
        <w:spacing w:after="0" w:before="0" w:line="240" w:lineRule="auto"/>
        <w:ind w:firstLine="709"/>
        <w:jc w:val="center"/>
        <w:rPr>
          <w:rFonts w:ascii="Times New Roman" w:hAnsi="Times New Roman"/>
          <w:color w:val="000000"/>
          <w:sz w:val="28"/>
          <w:u w:val="none"/>
        </w:rPr>
      </w:pPr>
    </w:p>
    <w:p w14:paraId="08000000">
      <w:pPr>
        <w:keepNext w:val="0"/>
        <w:keepLines w:val="0"/>
        <w:widowControl w:val="1"/>
        <w:spacing w:after="12" w:before="0"/>
        <w:ind w:left="0" w:right="0"/>
        <w:jc w:val="both"/>
        <w:rPr>
          <w:rFonts w:ascii="Times New Roman" w:hAnsi="Times New Roman"/>
          <w:sz w:val="21"/>
        </w:rPr>
      </w:pPr>
    </w:p>
    <w:p w14:paraId="09000000">
      <w:pPr>
        <w:keepNext w:val="0"/>
        <w:keepLines w:val="0"/>
        <w:widowControl w:val="1"/>
        <w:spacing w:after="0" w:before="0"/>
        <w:ind w:left="0" w:right="0"/>
        <w:jc w:val="both"/>
        <w:rPr>
          <w:rFonts w:ascii="Times New Roman" w:hAnsi="Times New Roman"/>
          <w:sz w:val="28"/>
        </w:rPr>
      </w:pPr>
    </w:p>
    <w:p w14:paraId="0A000000">
      <w:pPr>
        <w:keepNext w:val="0"/>
        <w:keepLines w:val="0"/>
        <w:widowControl w:val="1"/>
        <w:spacing w:after="0"/>
        <w:ind/>
        <w:jc w:val="center"/>
        <w:rPr>
          <w:sz w:val="28"/>
        </w:rPr>
      </w:pPr>
      <w:r>
        <w:rPr>
          <w:rFonts w:ascii="Times New Roman" w:hAnsi="Times New Roman"/>
          <w:b w:val="0"/>
          <w:i w:val="0"/>
          <w:color w:val="000000"/>
          <w:sz w:val="28"/>
        </w:rPr>
        <w:t>Дисциплинарная ответственность за совершение коррупционного правонарушения</w:t>
      </w:r>
    </w:p>
    <w:p w14:paraId="0B000000">
      <w:pPr>
        <w:keepNext w:val="0"/>
        <w:keepLines w:val="0"/>
        <w:widowControl w:val="1"/>
        <w:spacing w:after="0" w:before="0"/>
        <w:ind w:left="0" w:right="0"/>
        <w:jc w:val="both"/>
        <w:rPr>
          <w:rFonts w:ascii="Times New Roman" w:hAnsi="Times New Roman"/>
          <w:sz w:val="28"/>
        </w:rPr>
      </w:pPr>
    </w:p>
    <w:p w14:paraId="0C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Законодательством предусмотрен особый порядок привлечения к дисциплинарной ответственности за совершение коррупционного правонарушения.</w:t>
      </w:r>
    </w:p>
    <w:p w14:paraId="0D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Так, взыскания налагаются на гражданского служащего в соответствии с порядком, установленным ст.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14:paraId="0E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Порядок проведения проверки регламентирован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14:paraId="0F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следующие взыскания: замечание, выговор, предупреждение о неполном должностном соответствии.</w:t>
      </w:r>
    </w:p>
    <w:p w14:paraId="10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Кроме того, ч. 1 ст.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w:t>
      </w:r>
    </w:p>
    <w:p w14:paraId="11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Законодательством предусмотрен и особый срок для привлечения виновных государственных служащих к ответственности. В силу ст. 59.3 Федерального закона «О государственной гражданской службе» взыскания, предусмотренные за коррупционные правонарушения, применяются не позднее шести месяцев со дня поступления информации о совершении гражданским служащим коррупционного правонарушения, не считая периода временной нетрудоспособности служащего, пребывания его в отпуске, других случаев его отсутствия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12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Согласно п. 7.1 ст. 81 Трудового кодекса Российской Федерации трудовой договор с работником может быть расторгнут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 общему правилу дисциплинарное взыскание за коррупционное правонарушение считается снятым по истечении одного года со дня применения взыскания, если не имели место иные дисциплинарные взыскания как за коррупционные проступки, так и за иные дисциплинарные проступки, однако исключением является увольнение в связи с утратой доверия.</w:t>
      </w:r>
    </w:p>
    <w:p w14:paraId="13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соответствии с Федеральным законом «О государственной гражданской службе», ст. 15 Федерального закона «О противодействии коррупции» сведения о применении к лицу взыскания в виде увольнения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w:t>
      </w:r>
    </w:p>
    <w:p w14:paraId="14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Конфликт интересов является правонарушением, влекущим увольнение указанного лица в связи с утратой доверия.</w:t>
      </w:r>
    </w:p>
    <w:p w14:paraId="15000000">
      <w:pPr>
        <w:keepNext w:val="0"/>
        <w:keepLines w:val="0"/>
        <w:widowControl w:val="1"/>
        <w:spacing w:after="0" w:before="0"/>
        <w:ind w:firstLine="709" w:left="0" w:right="0"/>
        <w:jc w:val="both"/>
        <w:rPr>
          <w:rFonts w:ascii="Times New Roman" w:hAnsi="Times New Roman"/>
          <w:sz w:val="28"/>
        </w:rPr>
      </w:pPr>
    </w:p>
    <w:p w14:paraId="16000000">
      <w:pPr>
        <w:keepNext w:val="0"/>
        <w:keepLines w:val="0"/>
        <w:widowControl w:val="1"/>
        <w:spacing w:after="0" w:before="0"/>
        <w:ind w:firstLine="709" w:left="0" w:right="0"/>
        <w:jc w:val="both"/>
        <w:rPr>
          <w:rFonts w:ascii="Times New Roman" w:hAnsi="Times New Roman"/>
          <w:sz w:val="28"/>
        </w:rPr>
      </w:pPr>
    </w:p>
    <w:p w14:paraId="17000000">
      <w:pPr>
        <w:keepNext w:val="0"/>
        <w:keepLines w:val="0"/>
        <w:widowControl w:val="1"/>
        <w:spacing w:after="0" w:before="0"/>
        <w:ind w:firstLine="0" w:left="0" w:right="0"/>
        <w:jc w:val="both"/>
        <w:rPr>
          <w:rFonts w:ascii="Times New Roman" w:hAnsi="Times New Roman"/>
          <w:sz w:val="28"/>
        </w:rPr>
      </w:pPr>
      <w:r>
        <w:rPr>
          <w:color w:val="000000"/>
          <w:sz w:val="28"/>
          <w:u w:val="none"/>
        </w:rPr>
        <w:t xml:space="preserve">Прокурор Нижневартовского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Заголовок статьи"/>
    <w:basedOn w:val="Style_5"/>
    <w:next w:val="Style_5"/>
    <w:link w:val="Style_6_ch"/>
    <w:pPr>
      <w:widowControl w:val="0"/>
      <w:ind w:hanging="892" w:left="1612"/>
      <w:jc w:val="both"/>
    </w:pPr>
    <w:rPr>
      <w:rFonts w:ascii="Arial" w:hAnsi="Arial"/>
    </w:rPr>
  </w:style>
  <w:style w:styleId="Style_6_ch" w:type="character">
    <w:name w:val="Заголовок статьи"/>
    <w:basedOn w:val="Style_5_ch"/>
    <w:link w:val="Style_6"/>
    <w:rPr>
      <w:rFonts w:ascii="Arial" w:hAnsi="Arial"/>
    </w:rPr>
  </w:style>
  <w:style w:styleId="Style_7" w:type="paragraph">
    <w:name w:val="toc 2"/>
    <w:next w:val="Style_5"/>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doc_empty"/>
    <w:basedOn w:val="Style_5"/>
    <w:link w:val="Style_9_ch"/>
    <w:pPr>
      <w:widowControl w:val="0"/>
      <w:spacing w:afterAutospacing="on" w:beforeAutospacing="on"/>
      <w:ind/>
    </w:pPr>
  </w:style>
  <w:style w:styleId="Style_9_ch" w:type="character">
    <w:name w:val="doc_empty"/>
    <w:basedOn w:val="Style_5_ch"/>
    <w:link w:val="Style_9"/>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10" w:type="paragraph">
    <w:name w:val=" Знак Знак Знак Знак Знак Знак Знак Знак Знак Знак Знак"/>
    <w:basedOn w:val="Style_5"/>
    <w:link w:val="Style_10_ch"/>
    <w:pPr>
      <w:widowControl w:val="0"/>
      <w:tabs>
        <w:tab w:leader="none" w:pos="1287" w:val="left"/>
      </w:tabs>
      <w:spacing w:after="160" w:line="240" w:lineRule="exact"/>
      <w:ind w:hanging="360" w:left="1287"/>
      <w:jc w:val="both"/>
    </w:pPr>
    <w:rPr>
      <w:rFonts w:ascii="Verdana" w:hAnsi="Verdana"/>
      <w:sz w:val="20"/>
    </w:rPr>
  </w:style>
  <w:style w:styleId="Style_10_ch" w:type="character">
    <w:name w:val=" Знак Знак Знак Знак Знак Знак Знак Знак Знак Знак Знак"/>
    <w:basedOn w:val="Style_5_ch"/>
    <w:link w:val="Style_10"/>
    <w:rPr>
      <w:rFonts w:ascii="Verdana" w:hAnsi="Verdana"/>
      <w:sz w:val="20"/>
    </w:rPr>
  </w:style>
  <w:style w:styleId="Style_11" w:type="paragraph">
    <w:name w:val="1"/>
    <w:basedOn w:val="Style_5"/>
    <w:link w:val="Style_11_ch"/>
    <w:pPr>
      <w:widowControl w:val="0"/>
      <w:spacing w:afterAutospacing="on" w:beforeAutospacing="on"/>
      <w:ind/>
    </w:pPr>
  </w:style>
  <w:style w:styleId="Style_11_ch" w:type="character">
    <w:name w:val="1"/>
    <w:basedOn w:val="Style_5_ch"/>
    <w:link w:val="Style_11"/>
  </w:style>
  <w:style w:styleId="Style_12" w:type="paragraph">
    <w:name w:val="toc 6"/>
    <w:next w:val="Style_5"/>
    <w:link w:val="Style_12_ch"/>
    <w:uiPriority w:val="39"/>
    <w:pPr>
      <w:widowControl w:val="0"/>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5"/>
    <w:link w:val="Style_13_ch"/>
    <w:uiPriority w:val="39"/>
    <w:pPr>
      <w:widowControl w:val="0"/>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detail-news-title"/>
    <w:link w:val="Style_14_ch"/>
  </w:style>
  <w:style w:styleId="Style_14_ch" w:type="character">
    <w:name w:val="detail-news-title"/>
    <w:link w:val="Style_14"/>
  </w:style>
  <w:style w:styleId="Style_15" w:type="paragraph">
    <w:name w:val="Document Map"/>
    <w:basedOn w:val="Style_5"/>
    <w:link w:val="Style_15_ch"/>
    <w:rPr>
      <w:rFonts w:ascii="Tahoma" w:hAnsi="Tahoma"/>
      <w:sz w:val="20"/>
    </w:rPr>
  </w:style>
  <w:style w:styleId="Style_15_ch" w:type="character">
    <w:name w:val="Document Map"/>
    <w:basedOn w:val="Style_5_ch"/>
    <w:link w:val="Style_15"/>
    <w:rPr>
      <w:rFonts w:ascii="Tahoma" w:hAnsi="Tahoma"/>
      <w:sz w:val="20"/>
    </w:rPr>
  </w:style>
  <w:style w:styleId="Style_16" w:type="paragraph">
    <w:name w:val="attachments__item"/>
    <w:basedOn w:val="Style_5"/>
    <w:link w:val="Style_16_ch"/>
    <w:pPr>
      <w:widowControl w:val="0"/>
      <w:spacing w:afterAutospacing="on" w:beforeAutospacing="on"/>
      <w:ind/>
    </w:pPr>
  </w:style>
  <w:style w:styleId="Style_16_ch" w:type="character">
    <w:name w:val="attachments__item"/>
    <w:basedOn w:val="Style_5_ch"/>
    <w:link w:val="Style_16"/>
  </w:style>
  <w:style w:styleId="Style_17" w:type="paragraph">
    <w:name w:val="advertising"/>
    <w:basedOn w:val="Style_5"/>
    <w:link w:val="Style_17_ch"/>
    <w:pPr>
      <w:widowControl w:val="0"/>
      <w:spacing w:afterAutospacing="on" w:beforeAutospacing="on"/>
      <w:ind/>
    </w:pPr>
  </w:style>
  <w:style w:styleId="Style_17_ch" w:type="character">
    <w:name w:val="advertising"/>
    <w:basedOn w:val="Style_5_ch"/>
    <w:link w:val="Style_17"/>
  </w:style>
  <w:style w:styleId="Style_18" w:type="paragraph">
    <w:name w:val="Endnote"/>
    <w:link w:val="Style_18_ch"/>
    <w:pPr>
      <w:widowControl w:val="0"/>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5"/>
    <w:next w:val="Style_5"/>
    <w:link w:val="Style_19_ch"/>
    <w:uiPriority w:val="9"/>
    <w:qFormat/>
    <w:pPr>
      <w:keepNext w:val="1"/>
      <w:widowControl w:val="0"/>
      <w:spacing w:after="60" w:before="240"/>
      <w:ind/>
      <w:outlineLvl w:val="2"/>
    </w:pPr>
    <w:rPr>
      <w:rFonts w:ascii="Arial" w:hAnsi="Arial"/>
      <w:b w:val="1"/>
      <w:sz w:val="26"/>
    </w:rPr>
  </w:style>
  <w:style w:styleId="Style_19_ch" w:type="character">
    <w:name w:val="heading 3"/>
    <w:basedOn w:val="Style_5_ch"/>
    <w:link w:val="Style_19"/>
    <w:rPr>
      <w:rFonts w:ascii="Arial" w:hAnsi="Arial"/>
      <w:b w:val="1"/>
      <w:sz w:val="26"/>
    </w:rPr>
  </w:style>
  <w:style w:styleId="Style_20" w:type="paragraph">
    <w:name w:val="Гипертекстовая ссылка"/>
    <w:link w:val="Style_20_ch"/>
    <w:rPr>
      <w:color w:val="106BBE"/>
    </w:rPr>
  </w:style>
  <w:style w:styleId="Style_20_ch" w:type="character">
    <w:name w:val="Гипертекстовая ссылка"/>
    <w:link w:val="Style_20"/>
    <w:rPr>
      <w:color w:val="106BBE"/>
    </w:rPr>
  </w:style>
  <w:style w:styleId="Style_21" w:type="paragraph">
    <w:name w:val="s_10"/>
    <w:basedOn w:val="Style_22"/>
    <w:link w:val="Style_21_ch"/>
  </w:style>
  <w:style w:styleId="Style_21_ch" w:type="character">
    <w:name w:val="s_10"/>
    <w:basedOn w:val="Style_22_ch"/>
    <w:link w:val="Style_21"/>
  </w:style>
  <w:style w:styleId="Style_23" w:type="paragraph">
    <w:name w:val="Strong"/>
    <w:link w:val="Style_23_ch"/>
    <w:rPr>
      <w:b w:val="1"/>
    </w:rPr>
  </w:style>
  <w:style w:styleId="Style_23_ch" w:type="character">
    <w:name w:val="Strong"/>
    <w:link w:val="Style_23"/>
    <w:rPr>
      <w:b w:val="1"/>
    </w:rPr>
  </w:style>
  <w:style w:styleId="Style_24" w:type="paragraph">
    <w:name w:val="toc 3"/>
    <w:next w:val="Style_5"/>
    <w:link w:val="Style_24_ch"/>
    <w:uiPriority w:val="39"/>
    <w:pPr>
      <w:widowControl w:val="0"/>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left"/>
    <w:basedOn w:val="Style_22"/>
    <w:link w:val="Style_25_ch"/>
  </w:style>
  <w:style w:styleId="Style_25_ch" w:type="character">
    <w:name w:val="left"/>
    <w:basedOn w:val="Style_22_ch"/>
    <w:link w:val="Style_25"/>
  </w:style>
  <w:style w:styleId="Style_26" w:type="paragraph">
    <w:name w:val="vs-items-additional-info"/>
    <w:basedOn w:val="Style_22"/>
    <w:link w:val="Style_26_ch"/>
  </w:style>
  <w:style w:styleId="Style_26_ch" w:type="character">
    <w:name w:val="vs-items-additional-info"/>
    <w:basedOn w:val="Style_22_ch"/>
    <w:link w:val="Style_26"/>
  </w:style>
  <w:style w:styleId="Style_27" w:type="paragraph">
    <w:name w:val="Emphasis"/>
    <w:link w:val="Style_27_ch"/>
    <w:rPr>
      <w:i w:val="1"/>
    </w:rPr>
  </w:style>
  <w:style w:styleId="Style_27_ch" w:type="character">
    <w:name w:val="Emphasis"/>
    <w:link w:val="Style_27"/>
    <w:rPr>
      <w:i w:val="1"/>
    </w:rPr>
  </w:style>
  <w:style w:styleId="Style_28" w:type="paragraph">
    <w:name w:val="heading 5"/>
    <w:basedOn w:val="Style_5"/>
    <w:next w:val="Style_5"/>
    <w:link w:val="Style_28_ch"/>
    <w:uiPriority w:val="9"/>
    <w:qFormat/>
    <w:pPr>
      <w:widowControl w:val="0"/>
      <w:spacing w:after="60" w:before="240"/>
      <w:ind/>
      <w:outlineLvl w:val="4"/>
    </w:pPr>
    <w:rPr>
      <w:rFonts w:ascii="Calibri" w:hAnsi="Calibri"/>
      <w:b w:val="1"/>
      <w:i w:val="1"/>
      <w:sz w:val="26"/>
    </w:rPr>
  </w:style>
  <w:style w:styleId="Style_28_ch" w:type="character">
    <w:name w:val="heading 5"/>
    <w:basedOn w:val="Style_5_ch"/>
    <w:link w:val="Style_28"/>
    <w:rPr>
      <w:rFonts w:ascii="Calibri" w:hAnsi="Calibri"/>
      <w:b w:val="1"/>
      <w:i w:val="1"/>
      <w:sz w:val="26"/>
    </w:rPr>
  </w:style>
  <w:style w:styleId="Style_29" w:type="paragraph">
    <w:name w:val="rev_ann"/>
    <w:basedOn w:val="Style_5"/>
    <w:link w:val="Style_29_ch"/>
    <w:pPr>
      <w:widowControl w:val="0"/>
      <w:spacing w:afterAutospacing="on" w:beforeAutospacing="on"/>
      <w:ind/>
    </w:pPr>
  </w:style>
  <w:style w:styleId="Style_29_ch" w:type="character">
    <w:name w:val="rev_ann"/>
    <w:basedOn w:val="Style_5_ch"/>
    <w:link w:val="Style_29"/>
  </w:style>
  <w:style w:styleId="Style_4" w:type="paragraph">
    <w:name w:val="heading 1"/>
    <w:basedOn w:val="Style_5"/>
    <w:next w:val="Style_5"/>
    <w:link w:val="Style_4_ch"/>
    <w:uiPriority w:val="9"/>
    <w:qFormat/>
    <w:pPr>
      <w:keepNext w:val="1"/>
      <w:widowControl w:val="0"/>
      <w:spacing w:after="60" w:before="240"/>
      <w:ind/>
      <w:outlineLvl w:val="0"/>
    </w:pPr>
    <w:rPr>
      <w:rFonts w:ascii="Arial" w:hAnsi="Arial"/>
      <w:b w:val="1"/>
      <w:sz w:val="32"/>
    </w:rPr>
  </w:style>
  <w:style w:styleId="Style_4_ch" w:type="character">
    <w:name w:val="heading 1"/>
    <w:basedOn w:val="Style_5_ch"/>
    <w:link w:val="Style_4"/>
    <w:rPr>
      <w:rFonts w:ascii="Arial" w:hAnsi="Arial"/>
      <w:b w:val="1"/>
      <w:sz w:val="32"/>
    </w:rPr>
  </w:style>
  <w:style w:styleId="Style_30" w:type="paragraph">
    <w:name w:val="Hyperlink"/>
    <w:link w:val="Style_30_ch"/>
    <w:rPr>
      <w:color w:val="2060A4"/>
      <w:u w:val="none"/>
    </w:rPr>
  </w:style>
  <w:style w:styleId="Style_30_ch" w:type="character">
    <w:name w:val="Hyperlink"/>
    <w:link w:val="Style_30"/>
    <w:rPr>
      <w:color w:val="2060A4"/>
      <w:u w:val="none"/>
    </w:rPr>
  </w:style>
  <w:style w:styleId="Style_31" w:type="paragraph">
    <w:name w:val="Footnote"/>
    <w:link w:val="Style_31_ch"/>
    <w:pPr>
      <w:widowControl w:val="0"/>
      <w:ind w:firstLine="851" w:left="0"/>
      <w:jc w:val="both"/>
    </w:pPr>
    <w:rPr>
      <w:rFonts w:ascii="XO Thames" w:hAnsi="XO Thames"/>
      <w:sz w:val="22"/>
    </w:rPr>
  </w:style>
  <w:style w:styleId="Style_31_ch" w:type="character">
    <w:name w:val="Footnote"/>
    <w:link w:val="Style_31"/>
    <w:rPr>
      <w:rFonts w:ascii="XO Thames" w:hAnsi="XO Thames"/>
      <w:sz w:val="22"/>
    </w:rPr>
  </w:style>
  <w:style w:styleId="Style_32" w:type="paragraph">
    <w:name w:val="toc 1"/>
    <w:next w:val="Style_5"/>
    <w:link w:val="Style_32_ch"/>
    <w:uiPriority w:val="39"/>
    <w:pPr>
      <w:widowControl w:val="0"/>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Header and Footer"/>
    <w:link w:val="Style_33_ch"/>
    <w:pPr>
      <w:widowControl w:val="0"/>
      <w:spacing w:line="240" w:lineRule="auto"/>
      <w:ind/>
      <w:jc w:val="both"/>
    </w:pPr>
    <w:rPr>
      <w:rFonts w:ascii="XO Thames" w:hAnsi="XO Thames"/>
      <w:sz w:val="28"/>
    </w:rPr>
  </w:style>
  <w:style w:styleId="Style_33_ch" w:type="character">
    <w:name w:val="Header and Footer"/>
    <w:link w:val="Style_33"/>
    <w:rPr>
      <w:rFonts w:ascii="XO Thames" w:hAnsi="XO Thames"/>
      <w:sz w:val="28"/>
    </w:rPr>
  </w:style>
  <w:style w:styleId="Style_34" w:type="paragraph">
    <w:name w:val="news-date-time"/>
    <w:link w:val="Style_34_ch"/>
  </w:style>
  <w:style w:styleId="Style_34_ch" w:type="character">
    <w:name w:val="news-date-time"/>
    <w:link w:val="Style_34"/>
  </w:style>
  <w:style w:styleId="Style_35" w:type="paragraph">
    <w:name w:val="detail-date detail-news-date"/>
    <w:basedOn w:val="Style_22"/>
    <w:link w:val="Style_35_ch"/>
  </w:style>
  <w:style w:styleId="Style_35_ch" w:type="character">
    <w:name w:val="detail-date detail-news-date"/>
    <w:basedOn w:val="Style_22_ch"/>
    <w:link w:val="Style_35"/>
  </w:style>
  <w:style w:styleId="Style_2" w:type="paragraph">
    <w:name w:val="page number"/>
    <w:basedOn w:val="Style_22"/>
    <w:link w:val="Style_2_ch"/>
  </w:style>
  <w:style w:styleId="Style_2_ch" w:type="character">
    <w:name w:val="page number"/>
    <w:basedOn w:val="Style_22_ch"/>
    <w:link w:val="Style_2"/>
  </w:style>
  <w:style w:styleId="Style_36" w:type="paragraph">
    <w:name w:val="Balloon Text"/>
    <w:basedOn w:val="Style_5"/>
    <w:link w:val="Style_36_ch"/>
    <w:rPr>
      <w:rFonts w:ascii="Tahoma" w:hAnsi="Tahoma"/>
      <w:sz w:val="16"/>
    </w:rPr>
  </w:style>
  <w:style w:styleId="Style_36_ch" w:type="character">
    <w:name w:val="Balloon Text"/>
    <w:basedOn w:val="Style_5_ch"/>
    <w:link w:val="Style_36"/>
    <w:rPr>
      <w:rFonts w:ascii="Tahoma" w:hAnsi="Tahoma"/>
      <w:sz w:val="16"/>
    </w:rPr>
  </w:style>
  <w:style w:styleId="Style_37" w:type="paragraph">
    <w:name w:val="Body Text Indent"/>
    <w:basedOn w:val="Style_5"/>
    <w:link w:val="Style_37_ch"/>
    <w:pPr>
      <w:widowControl w:val="0"/>
      <w:spacing w:after="120"/>
      <w:ind w:firstLine="0" w:left="283"/>
    </w:pPr>
    <w:rPr>
      <w:sz w:val="28"/>
    </w:rPr>
  </w:style>
  <w:style w:styleId="Style_37_ch" w:type="character">
    <w:name w:val="Body Text Indent"/>
    <w:basedOn w:val="Style_5_ch"/>
    <w:link w:val="Style_37"/>
    <w:rPr>
      <w:sz w:val="28"/>
    </w:rPr>
  </w:style>
  <w:style w:styleId="Style_38" w:type="paragraph">
    <w:name w:val="toc 9"/>
    <w:next w:val="Style_5"/>
    <w:link w:val="Style_38_ch"/>
    <w:uiPriority w:val="39"/>
    <w:pPr>
      <w:widowControl w:val="0"/>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advertising1"/>
    <w:basedOn w:val="Style_22"/>
    <w:link w:val="Style_39_ch"/>
  </w:style>
  <w:style w:styleId="Style_39_ch" w:type="character">
    <w:name w:val="advertising1"/>
    <w:basedOn w:val="Style_22_ch"/>
    <w:link w:val="Style_39"/>
  </w:style>
  <w:style w:styleId="Style_40" w:type="paragraph">
    <w:name w:val="toc 8"/>
    <w:next w:val="Style_5"/>
    <w:link w:val="Style_40_ch"/>
    <w:uiPriority w:val="39"/>
    <w:pPr>
      <w:widowControl w:val="0"/>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apple-converted-space"/>
    <w:basedOn w:val="Style_22"/>
    <w:link w:val="Style_41_ch"/>
  </w:style>
  <w:style w:styleId="Style_41_ch" w:type="character">
    <w:name w:val="apple-converted-space"/>
    <w:basedOn w:val="Style_22_ch"/>
    <w:link w:val="Style_41"/>
  </w:style>
  <w:style w:styleId="Style_42" w:type="paragraph">
    <w:name w:val="footer"/>
    <w:basedOn w:val="Style_5"/>
    <w:link w:val="Style_42_ch"/>
    <w:pPr>
      <w:widowControl w:val="0"/>
      <w:tabs>
        <w:tab w:leader="none" w:pos="4677" w:val="center"/>
        <w:tab w:leader="none" w:pos="9355" w:val="right"/>
      </w:tabs>
      <w:ind/>
    </w:pPr>
  </w:style>
  <w:style w:styleId="Style_42_ch" w:type="character">
    <w:name w:val="footer"/>
    <w:basedOn w:val="Style_5_ch"/>
    <w:link w:val="Style_42"/>
  </w:style>
  <w:style w:styleId="Style_43" w:type="paragraph">
    <w:name w:val="toc 5"/>
    <w:next w:val="Style_5"/>
    <w:link w:val="Style_43_ch"/>
    <w:uiPriority w:val="39"/>
    <w:pPr>
      <w:widowControl w:val="0"/>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rating_popup_trigger"/>
    <w:basedOn w:val="Style_22"/>
    <w:link w:val="Style_44_ch"/>
  </w:style>
  <w:style w:styleId="Style_44_ch" w:type="character">
    <w:name w:val="rating_popup_trigger"/>
    <w:basedOn w:val="Style_22_ch"/>
    <w:link w:val="Style_44"/>
  </w:style>
  <w:style w:styleId="Style_22" w:type="paragraph">
    <w:name w:val="Default Paragraph Font"/>
    <w:link w:val="Style_22_ch"/>
  </w:style>
  <w:style w:styleId="Style_22_ch" w:type="character">
    <w:name w:val="Default Paragraph Font"/>
    <w:link w:val="Style_22"/>
  </w:style>
  <w:style w:styleId="Style_45" w:type="paragraph">
    <w:name w:val="consplusnormal"/>
    <w:basedOn w:val="Style_5"/>
    <w:link w:val="Style_45_ch"/>
    <w:pPr>
      <w:widowControl w:val="0"/>
      <w:spacing w:afterAutospacing="on" w:beforeAutospacing="on"/>
      <w:ind/>
    </w:pPr>
  </w:style>
  <w:style w:styleId="Style_45_ch" w:type="character">
    <w:name w:val="consplusnormal"/>
    <w:basedOn w:val="Style_5_ch"/>
    <w:link w:val="Style_45"/>
  </w:style>
  <w:style w:styleId="Style_46" w:type="paragraph">
    <w:name w:val="Subtitle"/>
    <w:next w:val="Style_5"/>
    <w:link w:val="Style_46_ch"/>
    <w:uiPriority w:val="11"/>
    <w:qFormat/>
    <w:pPr>
      <w:widowControl w:val="0"/>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Title"/>
    <w:next w:val="Style_5"/>
    <w:link w:val="Style_47_ch"/>
    <w:uiPriority w:val="10"/>
    <w:qFormat/>
    <w:pPr>
      <w:widowControl w:val="0"/>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basedOn w:val="Style_5"/>
    <w:next w:val="Style_5"/>
    <w:link w:val="Style_48_ch"/>
    <w:uiPriority w:val="9"/>
    <w:qFormat/>
    <w:pPr>
      <w:keepNext w:val="1"/>
      <w:widowControl w:val="0"/>
      <w:spacing w:after="60" w:before="240"/>
      <w:ind/>
      <w:outlineLvl w:val="3"/>
    </w:pPr>
    <w:rPr>
      <w:b w:val="1"/>
      <w:sz w:val="28"/>
    </w:rPr>
  </w:style>
  <w:style w:styleId="Style_48_ch" w:type="character">
    <w:name w:val="heading 4"/>
    <w:basedOn w:val="Style_5_ch"/>
    <w:link w:val="Style_48"/>
    <w:rPr>
      <w:b w:val="1"/>
      <w:sz w:val="28"/>
    </w:rPr>
  </w:style>
  <w:style w:styleId="Style_49" w:type="paragraph">
    <w:name w:val="Normal (Web)"/>
    <w:basedOn w:val="Style_5"/>
    <w:link w:val="Style_49_ch"/>
    <w:pPr>
      <w:widowControl w:val="0"/>
      <w:spacing w:after="225"/>
      <w:ind/>
      <w:jc w:val="both"/>
    </w:pPr>
  </w:style>
  <w:style w:styleId="Style_49_ch" w:type="character">
    <w:name w:val="Normal (Web)"/>
    <w:basedOn w:val="Style_5_ch"/>
    <w:link w:val="Style_49"/>
  </w:style>
  <w:style w:styleId="Style_50" w:type="paragraph">
    <w:name w:val="heading 2"/>
    <w:basedOn w:val="Style_5"/>
    <w:link w:val="Style_50_ch"/>
    <w:uiPriority w:val="9"/>
    <w:qFormat/>
    <w:pPr>
      <w:widowControl w:val="0"/>
      <w:spacing w:afterAutospacing="on" w:beforeAutospacing="on" w:line="345" w:lineRule="atLeast"/>
      <w:ind/>
      <w:outlineLvl w:val="1"/>
    </w:pPr>
    <w:rPr>
      <w:color w:val="000000"/>
      <w:sz w:val="27"/>
    </w:rPr>
  </w:style>
  <w:style w:styleId="Style_50_ch" w:type="character">
    <w:name w:val="heading 2"/>
    <w:basedOn w:val="Style_5_ch"/>
    <w:link w:val="Style_50"/>
    <w:rPr>
      <w:color w:val="000000"/>
      <w:sz w:val="27"/>
    </w:rPr>
  </w:style>
  <w:style w:styleId="Style_51" w:type="paragraph">
    <w:name w:val="FollowedHyperlink"/>
    <w:link w:val="Style_51_ch"/>
    <w:rPr>
      <w:color w:val="800080"/>
      <w:u w:val="single"/>
    </w:rPr>
  </w:style>
  <w:style w:styleId="Style_51_ch" w:type="character">
    <w:name w:val="FollowedHyperlink"/>
    <w:link w:val="Style_51"/>
    <w:rPr>
      <w:color w:val="800080"/>
      <w:u w:val="single"/>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2026-03-19T18:46:26Z</dcterms:created>
  <dcterms:modified xsi:type="dcterms:W3CDTF">2026-03-19T18:46:26Z</dcterms:modified>
</cp:coreProperties>
</file>