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</w:r>
      <w:bookmarkStart w:id="0" w:name="_Hlk195013274"/>
      <w:r>
        <w:rPr>
          <w:b/>
          <w:sz w:val="24"/>
          <w:szCs w:val="24"/>
        </w:rPr>
        <w:t xml:space="preserve">Открыта регистрация участников на </w:t>
      </w:r>
      <w:r>
        <w:rPr>
          <w:b/>
          <w:sz w:val="24"/>
          <w:szCs w:val="24"/>
          <w:lang w:val="en-US"/>
        </w:rPr>
        <w:t xml:space="preserve">X</w:t>
      </w:r>
      <w:r>
        <w:rPr>
          <w:b/>
          <w:sz w:val="24"/>
          <w:szCs w:val="24"/>
        </w:rPr>
        <w:t xml:space="preserve"> Всероссийскую неделю охраны труда!</w:t>
      </w:r>
      <w:bookmarkEnd w:id="0"/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contextualSpacing/>
        <w:ind w:firstLine="70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hyperlink r:id="rId10" w:tooltip="https://rusafetyweek.com/about/" w:history="1">
        <w:r>
          <w:rPr>
            <w:rStyle w:val="866"/>
            <w:sz w:val="24"/>
            <w:szCs w:val="24"/>
          </w:rPr>
          <w:t xml:space="preserve">X Всероссийская неделя охраны труда (ВНОТ)</w:t>
        </w:r>
      </w:hyperlink>
      <w:r>
        <w:rPr>
          <w:sz w:val="24"/>
          <w:szCs w:val="24"/>
        </w:rPr>
        <w:t xml:space="preserve"> состоится с 15 по 18 сентября 2025 года на территории Университета «Сириус» (Федеральная территория «Сириус»). </w:t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2024 году в рамках деловой программы состоялось более 150 мероприятий, которые собрали свыше 8000 участников из 89 регионов России и 27 иностранных государств, включая 200 зарубежных делегатов.</w:t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Чтобы стать участником ВНОТ-2025</w:t>
      </w:r>
      <w:r>
        <w:rPr>
          <w:sz w:val="24"/>
          <w:szCs w:val="24"/>
        </w:rPr>
        <w:t xml:space="preserve">, необходимо зарегистрироваться в Едином личном кабинете на сайте Фонда </w:t>
      </w:r>
      <w:r>
        <w:rPr>
          <w:sz w:val="24"/>
          <w:szCs w:val="24"/>
        </w:rPr>
        <w:t xml:space="preserve">Росконгресс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Если вы уже являетесь пользователем ЕЛК, то можете подать заявку внутри Единого личного кабинета. </w:t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Подробная информация об условиях участия доступна на официальном сайте ВНОТ </w:t>
      </w:r>
      <w:hyperlink r:id="rId11" w:tooltip="https://rusafetyweek.com/to-participants/conditions-of-participation/" w:history="1">
        <w:r>
          <w:rPr>
            <w:rStyle w:val="866"/>
            <w:sz w:val="24"/>
            <w:szCs w:val="24"/>
          </w:rPr>
          <w:t xml:space="preserve">https://rusafetyweek.com/to-participants/conditions-of-participation/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Переход к Единому личному кабинету </w:t>
      </w:r>
      <w:hyperlink r:id="rId12" w:tooltip="https://reg.roscongress.org/ru/login" w:history="1">
        <w:r>
          <w:rPr>
            <w:rStyle w:val="866"/>
            <w:sz w:val="24"/>
            <w:szCs w:val="24"/>
          </w:rPr>
          <w:t xml:space="preserve">https://reg.roscongress.org/ru/login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О ВНОТ </w:t>
      </w:r>
      <w:hyperlink r:id="rId13" w:tooltip="https://rusafetyweek.com/about/" w:history="1">
        <w:r>
          <w:rPr>
            <w:rStyle w:val="866"/>
            <w:sz w:val="24"/>
            <w:szCs w:val="24"/>
          </w:rPr>
          <w:t xml:space="preserve">https://rusafetyweek.com/about/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Ответы на популярные вопросы мы собрали в телеграм-боте ВНОТ </w:t>
      </w:r>
      <w:hyperlink r:id="rId14" w:tooltip="https://t.me/safetyweek_info_bot" w:history="1">
        <w:r>
          <w:rPr>
            <w:rStyle w:val="866"/>
            <w:sz w:val="24"/>
            <w:szCs w:val="24"/>
          </w:rPr>
          <w:t xml:space="preserve">https://t.me/safetyweek_info_bot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у вас остались вопрос</w:t>
      </w:r>
      <w:r>
        <w:rPr>
          <w:sz w:val="24"/>
          <w:szCs w:val="24"/>
        </w:rPr>
        <w:t xml:space="preserve">ы по оформлению участия</w:t>
      </w:r>
      <w:r>
        <w:rPr>
          <w:sz w:val="24"/>
          <w:szCs w:val="24"/>
        </w:rPr>
        <w:t xml:space="preserve">, обрати</w:t>
      </w:r>
      <w:r>
        <w:rPr>
          <w:sz w:val="24"/>
          <w:szCs w:val="24"/>
        </w:rPr>
        <w:t xml:space="preserve">тесь в информационный центр ВНОТ по телефону +7 (495) 640 7827 или электронной почте </w:t>
      </w:r>
      <w:hyperlink r:id="rId15" w:tooltip="mailto:info@rusafetyweek.com" w:history="1">
        <w:r>
          <w:rPr>
            <w:rStyle w:val="866"/>
            <w:sz w:val="24"/>
            <w:szCs w:val="24"/>
          </w:rPr>
          <w:t xml:space="preserve">info@rusafetyweek.com</w:t>
        </w:r>
      </w:hyperlink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Мы будем рады ответить на все ваши вопросы.</w:t>
      </w:r>
      <w:r>
        <w:rPr>
          <w:sz w:val="24"/>
          <w:szCs w:val="24"/>
        </w:rPr>
      </w:r>
    </w:p>
    <w:p>
      <w:pPr>
        <w:contextualSpacing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Организатором Всероссийской недели охраны труда выступает Министерство труда и социальной защиты Российской Федерации, оператором – Фонд </w:t>
      </w:r>
      <w:r>
        <w:rPr>
          <w:sz w:val="24"/>
          <w:szCs w:val="24"/>
        </w:rPr>
        <w:t xml:space="preserve">Росконгресс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Оргкомитет </w:t>
      </w:r>
      <w:r>
        <w:rPr>
          <w:sz w:val="24"/>
          <w:szCs w:val="24"/>
        </w:rPr>
        <w:t xml:space="preserve">ВНОТ</w:t>
      </w:r>
      <w:r>
        <w:rPr>
          <w:sz w:val="24"/>
          <w:szCs w:val="24"/>
        </w:rPr>
        <w:t xml:space="preserve"> возглавляет заместитель Председателя Правительства Российской Федерации Татьяна Голикова</w:t>
      </w:r>
      <w:r>
        <w:rPr>
          <w:sz w:val="24"/>
          <w:szCs w:val="24"/>
        </w:rPr>
      </w:r>
    </w:p>
    <w:p>
      <w:pPr>
        <w:contextualSpacing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ВНОТ за десять лет проведения стал настоящей кузницей идей и драйвером перемен в области безопасности труда</w:t>
      </w:r>
      <w:r>
        <w:rPr>
          <w:sz w:val="24"/>
          <w:szCs w:val="24"/>
        </w:rPr>
        <w:t xml:space="preserve">. Форум - </w:t>
      </w:r>
      <w:r>
        <w:rPr>
          <w:sz w:val="24"/>
          <w:szCs w:val="24"/>
        </w:rPr>
        <w:t xml:space="preserve">уникальная коммуникационная площадка международного уровня, где закладываются основы для создания новых экспертных сообществ и законодательных инициатив.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contextualSpacing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юбилейном </w:t>
      </w:r>
      <w:r>
        <w:rPr>
          <w:sz w:val="24"/>
          <w:szCs w:val="24"/>
        </w:rPr>
        <w:t xml:space="preserve">Форуме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соберутся эксперты, представители бизнеса, федеральных и региональных органов власти, чтобы обменяться опытом и найти инновационные решения в области охраны труда, социального обеспечения и устойчивого развития.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сновной стратегической темой деловой программы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мероприятия </w:t>
      </w:r>
      <w:r>
        <w:rPr>
          <w:sz w:val="24"/>
          <w:szCs w:val="24"/>
        </w:rPr>
        <w:t xml:space="preserve">станет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тема </w:t>
      </w:r>
      <w:r>
        <w:rPr>
          <w:sz w:val="24"/>
          <w:szCs w:val="24"/>
        </w:rPr>
        <w:t xml:space="preserve">«Народосбережение – гарантия устойчивого развития». </w:t>
      </w:r>
      <w:r>
        <w:rPr>
          <w:sz w:val="24"/>
          <w:szCs w:val="24"/>
        </w:rPr>
      </w:r>
    </w:p>
    <w:p>
      <w:pPr>
        <w:contextualSpacing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Ожидается, что в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лавн</w:t>
      </w:r>
      <w:r>
        <w:rPr>
          <w:sz w:val="24"/>
          <w:szCs w:val="24"/>
        </w:rPr>
        <w:t xml:space="preserve">ом</w:t>
      </w:r>
      <w:r>
        <w:rPr>
          <w:sz w:val="24"/>
          <w:szCs w:val="24"/>
        </w:rPr>
        <w:t xml:space="preserve"> социальн</w:t>
      </w:r>
      <w:r>
        <w:rPr>
          <w:sz w:val="24"/>
          <w:szCs w:val="24"/>
        </w:rPr>
        <w:t xml:space="preserve">ом</w:t>
      </w:r>
      <w:r>
        <w:rPr>
          <w:sz w:val="24"/>
          <w:szCs w:val="24"/>
        </w:rPr>
        <w:t xml:space="preserve"> форум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страны </w:t>
      </w:r>
      <w:r>
        <w:rPr>
          <w:sz w:val="24"/>
          <w:szCs w:val="24"/>
        </w:rPr>
        <w:t xml:space="preserve">примут участие более 10 000 человек из 89 регионов России. </w:t>
      </w:r>
      <w:r>
        <w:rPr>
          <w:sz w:val="24"/>
          <w:szCs w:val="24"/>
        </w:rPr>
        <w:t xml:space="preserve">В рамках ВНОТ-2025 </w:t>
      </w:r>
      <w:r>
        <w:rPr>
          <w:sz w:val="24"/>
          <w:szCs w:val="24"/>
        </w:rPr>
        <w:t xml:space="preserve">также </w:t>
      </w:r>
      <w:r>
        <w:rPr>
          <w:sz w:val="24"/>
          <w:szCs w:val="24"/>
        </w:rPr>
        <w:t xml:space="preserve">будет продолжена работа по международному треку, включая сотрудничество в рамках Сети по охране труда стран БРИКС.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contextualSpacing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юбилейном ВНОТ будет расширена тематика выставочной экспозиции: добавятся стенды, посвящённые промышленной робототехнике и инновациям в сфере </w:t>
      </w:r>
      <w:r>
        <w:rPr>
          <w:sz w:val="24"/>
          <w:szCs w:val="24"/>
        </w:rPr>
        <w:t xml:space="preserve">безопасного труда на производстве. Особое внимание будет уделено реабилита</w:t>
      </w:r>
      <w:r>
        <w:rPr>
          <w:sz w:val="24"/>
          <w:szCs w:val="24"/>
        </w:rPr>
        <w:t xml:space="preserve">ции и восстановлению здоровья работников, а также адаптации и трудоустройству ветеранов СВО. Хедлайнером направления выступает Федеральное медико-биологическое агентство (ФМБА России), руководитель которого Вероника Скворцова в текущем году вошла в состав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рганизационного комитета </w:t>
      </w:r>
      <w:r>
        <w:rPr>
          <w:sz w:val="24"/>
          <w:szCs w:val="24"/>
        </w:rPr>
        <w:t xml:space="preserve">ВНОТ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contextualSpacing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Впервые будет запущен специальный трек деловой программы, ориентированный на предприятия малого и среднего бизнеса, что подчеркивает важность поддержки МСП в вопросах охраны труда и социального обеспечения.</w:t>
      </w:r>
      <w:r>
        <w:rPr>
          <w:sz w:val="24"/>
          <w:szCs w:val="24"/>
        </w:rPr>
      </w:r>
    </w:p>
    <w:p>
      <w:pPr>
        <w:contextualSpacing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2025 году традиционный фэшн-показ средств индивидуальной защиты обретет совершенно новый формат, обещая удивить как зрителей, так и участников. Показ будет сосредоточен на сочетании эстетики, функциональности и инновационных технологий, а главной темой ст</w:t>
      </w:r>
      <w:r>
        <w:rPr>
          <w:sz w:val="24"/>
          <w:szCs w:val="24"/>
        </w:rPr>
        <w:t xml:space="preserve">анет интеграция моды и защиты. Молодые дизайнеры продемонстрируют свои креативные решения в области создания не только стильной, но и безопасной одежды. Участники смогут наблюдать за живыми демонстрациями, где модели будут представлять новейшие разработки </w:t>
      </w:r>
      <w:r>
        <w:rPr>
          <w:sz w:val="24"/>
          <w:szCs w:val="24"/>
        </w:rPr>
        <w:t xml:space="preserve">из</w:t>
      </w:r>
      <w:r>
        <w:rPr>
          <w:sz w:val="24"/>
          <w:szCs w:val="24"/>
        </w:rPr>
        <w:t xml:space="preserve"> материалов, способствующих повышению уровня защиты.</w:t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традиции в рамках ВНОТ-2025 пройдет Молодежный день - главное событие в области охраны труда, направленное на создание условий для </w:t>
      </w:r>
      <w:r>
        <w:rPr>
          <w:sz w:val="24"/>
          <w:szCs w:val="24"/>
        </w:rPr>
        <w:t xml:space="preserve">развития</w:t>
      </w:r>
      <w:r>
        <w:rPr>
          <w:sz w:val="24"/>
          <w:szCs w:val="24"/>
        </w:rPr>
        <w:t xml:space="preserve"> интеллектуального, творческого и личностного потенциала молодых специалистов, популяризации деятельности по обеспечению безопасности труда и формирования культуры безопасности на предприятиях.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426"/>
        <w:jc w:val="both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</w:r>
      <w:r>
        <w:rPr>
          <w:b/>
          <w:i/>
          <w:color w:val="000000"/>
          <w:sz w:val="20"/>
          <w:szCs w:val="20"/>
        </w:rPr>
      </w:r>
      <w:r>
        <w:rPr>
          <w:b/>
          <w:i/>
          <w:color w:val="000000"/>
          <w:sz w:val="20"/>
          <w:szCs w:val="20"/>
        </w:rPr>
      </w:r>
    </w:p>
    <w:p>
      <w:pP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Контакт для связи: </w:t>
      </w:r>
      <w:r>
        <w:rPr>
          <w:b/>
          <w:color w:val="000000"/>
          <w:sz w:val="24"/>
          <w:szCs w:val="24"/>
          <w:u w:val="single"/>
        </w:rPr>
      </w:r>
      <w:r>
        <w:rPr>
          <w:b/>
          <w:color w:val="000000"/>
          <w:sz w:val="24"/>
          <w:szCs w:val="24"/>
          <w:u w:val="single"/>
        </w:rPr>
      </w:r>
    </w:p>
    <w:p>
      <w:pP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4"/>
          <w:szCs w:val="24"/>
          <w:u w:val="single"/>
        </w:rPr>
      </w:r>
      <w:r>
        <w:rPr>
          <w:b/>
          <w:color w:val="000000"/>
          <w:sz w:val="24"/>
          <w:szCs w:val="24"/>
          <w:u w:val="single"/>
        </w:rPr>
      </w:r>
      <w:r>
        <w:rPr>
          <w:b/>
          <w:color w:val="000000"/>
          <w:sz w:val="24"/>
          <w:szCs w:val="24"/>
          <w:u w:val="single"/>
        </w:rPr>
      </w:r>
    </w:p>
    <w:p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4"/>
          <w:szCs w:val="24"/>
        </w:rPr>
        <w:t xml:space="preserve">Екатерина Сергеева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4"/>
          <w:szCs w:val="24"/>
        </w:rPr>
        <w:t xml:space="preserve">PR-менеджер </w:t>
      </w:r>
      <w:hyperlink r:id="rId16" w:tooltip="https://rusafetyweek.com/" w:history="1">
        <w:r>
          <w:rPr>
            <w:rStyle w:val="866"/>
            <w:bCs/>
            <w:sz w:val="24"/>
            <w:szCs w:val="24"/>
          </w:rPr>
          <w:t xml:space="preserve">Всероссийской недели охраны труда</w:t>
        </w:r>
      </w:hyperlink>
      <w:r>
        <w:rPr>
          <w:bCs/>
          <w:color w:val="000000"/>
          <w:sz w:val="24"/>
          <w:szCs w:val="24"/>
        </w:rPr>
        <w:t xml:space="preserve"> 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4"/>
          <w:szCs w:val="24"/>
        </w:rPr>
        <w:t xml:space="preserve">(АО "Электрификация") 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4"/>
          <w:szCs w:val="24"/>
        </w:rPr>
        <w:t xml:space="preserve">Тел.: +7-499-181-52-02 (доб. 137)   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4"/>
          <w:szCs w:val="24"/>
        </w:rPr>
        <w:t xml:space="preserve">         +7-900-589-01-07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4"/>
          <w:szCs w:val="24"/>
        </w:rPr>
      </w:r>
      <w:r>
        <w:rPr>
          <w:b/>
          <w:i/>
          <w:iCs/>
          <w:color w:val="000000"/>
          <w:sz w:val="24"/>
          <w:szCs w:val="24"/>
        </w:rPr>
      </w:r>
      <w:r>
        <w:rPr>
          <w:b/>
          <w:i/>
          <w:iCs/>
          <w:color w:val="000000"/>
          <w:sz w:val="24"/>
          <w:szCs w:val="24"/>
        </w:rPr>
      </w:r>
    </w:p>
    <w:p>
      <w:pPr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4"/>
          <w:szCs w:val="24"/>
        </w:rPr>
      </w:r>
      <w:r>
        <w:rPr>
          <w:b/>
          <w:i/>
          <w:iCs/>
          <w:color w:val="000000"/>
          <w:sz w:val="24"/>
          <w:szCs w:val="24"/>
        </w:rPr>
      </w:r>
      <w:r>
        <w:rPr>
          <w:b/>
          <w:i/>
          <w:iCs/>
          <w:color w:val="000000"/>
          <w:sz w:val="24"/>
          <w:szCs w:val="24"/>
        </w:rPr>
      </w:r>
    </w:p>
    <w:p>
      <w:pPr>
        <w:rPr>
          <w:bCs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  <w:u w:val="single"/>
        </w:rPr>
        <w:t xml:space="preserve">Сайт ВНОТ:</w:t>
      </w:r>
      <w:r>
        <w:rPr>
          <w:bCs/>
          <w:color w:val="000000"/>
          <w:sz w:val="24"/>
          <w:szCs w:val="24"/>
        </w:rPr>
        <w:t xml:space="preserve"> </w:t>
      </w:r>
      <w:hyperlink r:id="rId17" w:tooltip="https://rusafetyweek.com/" w:history="1">
        <w:r>
          <w:rPr>
            <w:rStyle w:val="866"/>
            <w:bCs/>
            <w:sz w:val="24"/>
            <w:szCs w:val="24"/>
          </w:rPr>
          <w:t xml:space="preserve">https://rusafetyweek.com/</w:t>
        </w:r>
      </w:hyperlink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rPr>
          <w:bCs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  <w:u w:val="single"/>
        </w:rPr>
        <w:t xml:space="preserve">Фотобанк ВНОТ:</w:t>
      </w:r>
      <w:r>
        <w:rPr>
          <w:bCs/>
          <w:color w:val="000000"/>
          <w:sz w:val="24"/>
          <w:szCs w:val="24"/>
        </w:rPr>
        <w:t xml:space="preserve"> </w:t>
      </w:r>
      <w:hyperlink r:id="rId18" w:tooltip="https://photo.roscongress.org/ru/projects/292" w:history="1">
        <w:r>
          <w:rPr>
            <w:rStyle w:val="866"/>
            <w:bCs/>
            <w:sz w:val="24"/>
            <w:szCs w:val="24"/>
          </w:rPr>
          <w:t xml:space="preserve">https://photo.roscongress.org/ru/projects/292</w:t>
        </w:r>
      </w:hyperlink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ind w:firstLine="426"/>
        <w:jc w:val="both"/>
        <w:rPr>
          <w:b/>
          <w:bCs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</w:r>
      <w:r>
        <w:rPr>
          <w:b/>
          <w:i/>
          <w:color w:val="000000"/>
          <w:sz w:val="20"/>
          <w:szCs w:val="20"/>
        </w:rPr>
      </w:r>
    </w:p>
    <w:p>
      <w:pPr>
        <w:ind w:firstLine="426"/>
        <w:jc w:val="both"/>
        <w:rPr>
          <w:b/>
          <w:bCs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</w:r>
      <w:r>
        <w:rPr>
          <w:b/>
          <w:i/>
          <w:color w:val="000000"/>
          <w:sz w:val="20"/>
          <w:szCs w:val="20"/>
        </w:rPr>
      </w:r>
      <w:r>
        <w:rPr>
          <w:b/>
          <w:bCs/>
          <w:i/>
          <w:color w:val="000000"/>
          <w:sz w:val="20"/>
          <w:szCs w:val="20"/>
        </w:rPr>
      </w:r>
    </w:p>
    <w:p>
      <w:pPr>
        <w:jc w:val="center"/>
        <w:rPr>
          <w:b/>
          <w:i/>
          <w:iCs/>
          <w:color w:val="000000"/>
          <w:sz w:val="24"/>
          <w:szCs w:val="24"/>
        </w:rPr>
      </w:pPr>
      <w:r>
        <w:rPr>
          <w:b/>
          <w:i/>
          <w:iCs/>
          <w:color w:val="000000"/>
          <w:sz w:val="24"/>
          <w:szCs w:val="24"/>
        </w:rPr>
        <w:t xml:space="preserve">Следит</w:t>
      </w:r>
      <w:r>
        <w:rPr>
          <w:b/>
          <w:i/>
          <w:iCs/>
          <w:color w:val="000000"/>
          <w:sz w:val="24"/>
          <w:szCs w:val="24"/>
        </w:rPr>
        <w:t xml:space="preserve">е</w:t>
      </w:r>
      <w:r>
        <w:rPr>
          <w:b/>
          <w:i/>
          <w:iCs/>
          <w:color w:val="000000"/>
          <w:sz w:val="24"/>
          <w:szCs w:val="24"/>
        </w:rPr>
        <w:t xml:space="preserve"> за новостями</w:t>
      </w:r>
      <w:r>
        <w:rPr>
          <w:b/>
          <w:i/>
          <w:iCs/>
          <w:color w:val="000000"/>
          <w:sz w:val="24"/>
          <w:szCs w:val="24"/>
        </w:rPr>
        <w:t xml:space="preserve"> ВНОТ </w:t>
      </w:r>
      <w:r>
        <w:rPr>
          <w:b/>
          <w:i/>
          <w:iCs/>
          <w:color w:val="000000"/>
          <w:sz w:val="24"/>
          <w:szCs w:val="24"/>
        </w:rPr>
        <w:t xml:space="preserve">на официальном </w:t>
      </w:r>
      <w:hyperlink r:id="rId19" w:tooltip="https://rusafetyweek.com/" w:history="1">
        <w:r>
          <w:rPr>
            <w:rStyle w:val="866"/>
            <w:b/>
            <w:i/>
            <w:iCs/>
            <w:sz w:val="24"/>
            <w:szCs w:val="24"/>
          </w:rPr>
          <w:t xml:space="preserve">сайте</w:t>
        </w:r>
      </w:hyperlink>
      <w:r>
        <w:rPr>
          <w:b/>
          <w:i/>
          <w:iCs/>
          <w:color w:val="000000"/>
          <w:sz w:val="24"/>
          <w:szCs w:val="24"/>
        </w:rPr>
        <w:t xml:space="preserve"> Всероссийской недели охраны труда</w:t>
      </w:r>
      <w:r>
        <w:rPr>
          <w:b/>
          <w:i/>
          <w:iCs/>
          <w:color w:val="000000"/>
          <w:sz w:val="24"/>
          <w:szCs w:val="24"/>
        </w:rPr>
        <w:t xml:space="preserve">, </w:t>
      </w:r>
      <w:r>
        <w:rPr>
          <w:b/>
          <w:i/>
          <w:iCs/>
          <w:color w:val="000000"/>
          <w:sz w:val="24"/>
          <w:szCs w:val="24"/>
        </w:rPr>
        <w:t xml:space="preserve">а также </w:t>
      </w:r>
      <w:r>
        <w:rPr>
          <w:b/>
          <w:i/>
          <w:iCs/>
          <w:color w:val="000000"/>
          <w:sz w:val="24"/>
          <w:szCs w:val="24"/>
        </w:rPr>
        <w:t xml:space="preserve">в социальных сетях </w:t>
      </w:r>
      <w:hyperlink r:id="rId20" w:tooltip="https://t.me/rusafetyweek" w:history="1">
        <w:r>
          <w:rPr>
            <w:rStyle w:val="866"/>
            <w:b/>
            <w:i/>
            <w:iCs/>
            <w:sz w:val="24"/>
            <w:szCs w:val="24"/>
          </w:rPr>
          <w:t xml:space="preserve">«Телеграм» </w:t>
        </w:r>
      </w:hyperlink>
      <w:r>
        <w:rPr>
          <w:b/>
          <w:i/>
          <w:iCs/>
          <w:color w:val="000000"/>
          <w:sz w:val="24"/>
          <w:szCs w:val="24"/>
        </w:rPr>
        <w:t xml:space="preserve">и </w:t>
      </w:r>
      <w:hyperlink r:id="rId21" w:tooltip="https://vk.com/rusafetyweek" w:history="1">
        <w:r>
          <w:rPr>
            <w:rStyle w:val="866"/>
            <w:b/>
            <w:i/>
            <w:iCs/>
            <w:sz w:val="24"/>
            <w:szCs w:val="24"/>
          </w:rPr>
          <w:t xml:space="preserve">«ВКонтакте»</w:t>
        </w:r>
      </w:hyperlink>
      <w:r>
        <w:rPr>
          <w:b/>
          <w:i/>
          <w:iCs/>
          <w:color w:val="000000"/>
          <w:sz w:val="24"/>
          <w:szCs w:val="24"/>
        </w:rPr>
        <w:t xml:space="preserve">.</w:t>
      </w:r>
      <w:r>
        <w:rPr>
          <w:b/>
          <w:i/>
          <w:iCs/>
          <w:color w:val="000000"/>
          <w:sz w:val="24"/>
          <w:szCs w:val="24"/>
        </w:rPr>
      </w:r>
      <w:r>
        <w:rPr>
          <w:b/>
          <w:i/>
          <w:iCs/>
          <w:color w:val="000000"/>
          <w:sz w:val="24"/>
          <w:szCs w:val="24"/>
        </w:rPr>
      </w:r>
    </w:p>
    <w:p>
      <w:pPr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</w:r>
      <w:r>
        <w:rPr>
          <w:i/>
          <w:color w:val="000000"/>
          <w:sz w:val="24"/>
          <w:szCs w:val="24"/>
        </w:rPr>
      </w:r>
      <w:r>
        <w:rPr>
          <w:i/>
          <w:color w:val="000000"/>
          <w:sz w:val="24"/>
          <w:szCs w:val="24"/>
        </w:rPr>
      </w:r>
    </w:p>
    <w:p>
      <w:pPr>
        <w:jc w:val="center"/>
        <w:rPr>
          <w:i/>
          <w:color w:val="000000"/>
        </w:rPr>
      </w:pPr>
      <w:r>
        <w:rPr>
          <w:i/>
          <w:color w:val="000000"/>
        </w:rPr>
      </w:r>
      <w:r>
        <w:rPr>
          <w:i/>
          <w:color w:val="000000"/>
        </w:rPr>
      </w:r>
      <w:r>
        <w:rPr>
          <w:i/>
          <w:color w:val="000000"/>
        </w:rPr>
      </w:r>
    </w:p>
    <w:p>
      <w:pPr>
        <w:jc w:val="center"/>
        <w:rPr>
          <w:i/>
          <w:color w:val="000000"/>
        </w:rPr>
      </w:pPr>
      <w:r>
        <w:rPr>
          <w:i/>
          <w:color w:val="000000"/>
        </w:rPr>
      </w:r>
      <w:r>
        <w:rPr>
          <w:i/>
          <w:color w:val="000000"/>
        </w:rPr>
      </w:r>
      <w:r>
        <w:rPr>
          <w:i/>
          <w:color w:val="000000"/>
        </w:rPr>
      </w:r>
    </w:p>
    <w:p>
      <w:pPr>
        <w:jc w:val="center"/>
        <w:rPr>
          <w:i/>
          <w:color w:val="000000"/>
        </w:rPr>
      </w:pPr>
      <w:r>
        <w:rPr>
          <w:i/>
          <w:color w:val="000000"/>
        </w:rPr>
      </w:r>
      <w:r>
        <w:rPr>
          <w:i/>
          <w:color w:val="000000"/>
        </w:rPr>
      </w:r>
      <w:r>
        <w:rPr>
          <w:i/>
          <w:color w:val="000000"/>
        </w:rPr>
      </w:r>
    </w:p>
    <w:sectPr>
      <w:headerReference w:type="first" r:id="rId9"/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0</wp:posOffset>
              </wp:positionV>
              <wp:extent cx="7553325" cy="2452594"/>
              <wp:effectExtent l="0" t="0" r="0" b="5080"/>
              <wp:wrapSquare wrapText="bothSides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53325" cy="245259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8240;o:allowoverlap:true;o:allowincell:true;mso-position-horizontal-relative:page;mso-position-horizontal:right;mso-position-vertical-relative:text;margin-top:0.00pt;mso-position-vertical:absolute;width:594.75pt;height:193.12pt;mso-wrap-distance-left:9.00pt;mso-wrap-distance-top:0.00pt;mso-wrap-distance-right:9.00pt;mso-wrap-distance-bottom:0.00pt;" stroked="f">
              <v:path textboxrect="0,0,0,0"/>
              <w10:wrap type="square"/>
              <v:imagedata r:id="rId1" o:title=""/>
            </v:shape>
          </w:pict>
        </mc:Fallback>
      </mc:AlternateContent>
    </w:r>
    <w:r/>
  </w:p>
  <w:p>
    <w:pPr>
      <w:pStyle w:val="8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  <w:sz w:val="20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58"/>
    <w:next w:val="858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basedOn w:val="859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58"/>
    <w:next w:val="858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basedOn w:val="859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58"/>
    <w:next w:val="858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basedOn w:val="859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58"/>
    <w:next w:val="858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basedOn w:val="859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58"/>
    <w:next w:val="858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basedOn w:val="859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58"/>
    <w:next w:val="858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basedOn w:val="859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58"/>
    <w:next w:val="858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basedOn w:val="859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58"/>
    <w:next w:val="858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basedOn w:val="859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58"/>
    <w:next w:val="858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basedOn w:val="859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58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58"/>
    <w:next w:val="858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59"/>
    <w:link w:val="703"/>
    <w:uiPriority w:val="10"/>
    <w:rPr>
      <w:sz w:val="48"/>
      <w:szCs w:val="48"/>
    </w:rPr>
  </w:style>
  <w:style w:type="paragraph" w:styleId="705">
    <w:name w:val="Subtitle"/>
    <w:basedOn w:val="858"/>
    <w:next w:val="858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59"/>
    <w:link w:val="705"/>
    <w:uiPriority w:val="11"/>
    <w:rPr>
      <w:sz w:val="24"/>
      <w:szCs w:val="24"/>
    </w:rPr>
  </w:style>
  <w:style w:type="paragraph" w:styleId="707">
    <w:name w:val="Quote"/>
    <w:basedOn w:val="858"/>
    <w:next w:val="858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8"/>
    <w:next w:val="858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basedOn w:val="859"/>
    <w:link w:val="862"/>
    <w:uiPriority w:val="99"/>
  </w:style>
  <w:style w:type="character" w:styleId="712">
    <w:name w:val="Footer Char"/>
    <w:basedOn w:val="859"/>
    <w:link w:val="864"/>
    <w:uiPriority w:val="99"/>
  </w:style>
  <w:style w:type="paragraph" w:styleId="713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864"/>
    <w:uiPriority w:val="99"/>
  </w:style>
  <w:style w:type="table" w:styleId="715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5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6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7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8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9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0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59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59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paragraph" w:styleId="862">
    <w:name w:val="Header"/>
    <w:basedOn w:val="858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63" w:customStyle="1">
    <w:name w:val="Верхний колонтитул Знак"/>
    <w:basedOn w:val="859"/>
    <w:link w:val="862"/>
    <w:uiPriority w:val="99"/>
  </w:style>
  <w:style w:type="paragraph" w:styleId="864">
    <w:name w:val="Footer"/>
    <w:basedOn w:val="858"/>
    <w:link w:val="865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65" w:customStyle="1">
    <w:name w:val="Нижний колонтитул Знак"/>
    <w:basedOn w:val="859"/>
    <w:link w:val="864"/>
    <w:uiPriority w:val="99"/>
  </w:style>
  <w:style w:type="character" w:styleId="866">
    <w:name w:val="Hyperlink"/>
    <w:basedOn w:val="859"/>
    <w:uiPriority w:val="99"/>
    <w:unhideWhenUsed/>
    <w:rPr>
      <w:color w:val="0000ff"/>
      <w:u w:val="single"/>
    </w:rPr>
  </w:style>
  <w:style w:type="paragraph" w:styleId="867">
    <w:name w:val="Normal (Web)"/>
    <w:basedOn w:val="858"/>
    <w:uiPriority w:val="99"/>
    <w:unhideWhenUsed/>
    <w:qFormat/>
    <w:pPr>
      <w:spacing w:before="100" w:beforeAutospacing="1" w:after="100" w:afterAutospacing="1"/>
    </w:pPr>
    <w:rPr>
      <w:lang w:eastAsia="en-GB"/>
    </w:rPr>
  </w:style>
  <w:style w:type="character" w:styleId="868" w:customStyle="1">
    <w:name w:val="apple-converted-space"/>
    <w:basedOn w:val="859"/>
  </w:style>
  <w:style w:type="character" w:styleId="869" w:customStyle="1">
    <w:name w:val="Неразрешенное упоминание1"/>
    <w:basedOn w:val="859"/>
    <w:uiPriority w:val="99"/>
    <w:semiHidden/>
    <w:unhideWhenUsed/>
    <w:rPr>
      <w:color w:val="605e5c"/>
      <w:shd w:val="clear" w:color="auto" w:fill="e1dfdd"/>
    </w:rPr>
  </w:style>
  <w:style w:type="paragraph" w:styleId="870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1" w:customStyle="1">
    <w:name w:val="Неразрешенное упоминание2"/>
    <w:basedOn w:val="859"/>
    <w:uiPriority w:val="99"/>
    <w:semiHidden/>
    <w:unhideWhenUsed/>
    <w:rPr>
      <w:color w:val="605e5c"/>
      <w:shd w:val="clear" w:color="auto" w:fill="e1dfdd"/>
    </w:rPr>
  </w:style>
  <w:style w:type="character" w:styleId="872">
    <w:name w:val="Unresolved Mention"/>
    <w:basedOn w:val="859"/>
    <w:uiPriority w:val="99"/>
    <w:semiHidden/>
    <w:unhideWhenUsed/>
    <w:rPr>
      <w:color w:val="605e5c"/>
      <w:shd w:val="clear" w:color="auto" w:fill="e1dfdd"/>
    </w:rPr>
  </w:style>
  <w:style w:type="character" w:styleId="873">
    <w:name w:val="FollowedHyperlink"/>
    <w:basedOn w:val="859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rusafetyweek.com/about/" TargetMode="External"/><Relationship Id="rId11" Type="http://schemas.openxmlformats.org/officeDocument/2006/relationships/hyperlink" Target="https://rusafetyweek.com/to-participants/conditions-of-participation/" TargetMode="External"/><Relationship Id="rId12" Type="http://schemas.openxmlformats.org/officeDocument/2006/relationships/hyperlink" Target="https://reg.roscongress.org/ru/login" TargetMode="External"/><Relationship Id="rId13" Type="http://schemas.openxmlformats.org/officeDocument/2006/relationships/hyperlink" Target="https://rusafetyweek.com/about/" TargetMode="External"/><Relationship Id="rId14" Type="http://schemas.openxmlformats.org/officeDocument/2006/relationships/hyperlink" Target="https://t.me/safetyweek_info_bot" TargetMode="External"/><Relationship Id="rId15" Type="http://schemas.openxmlformats.org/officeDocument/2006/relationships/hyperlink" Target="mailto:info@rusafetyweek.com" TargetMode="External"/><Relationship Id="rId16" Type="http://schemas.openxmlformats.org/officeDocument/2006/relationships/hyperlink" Target="https://rusafetyweek.com/" TargetMode="External"/><Relationship Id="rId17" Type="http://schemas.openxmlformats.org/officeDocument/2006/relationships/hyperlink" Target="https://rusafetyweek.com/" TargetMode="External"/><Relationship Id="rId18" Type="http://schemas.openxmlformats.org/officeDocument/2006/relationships/hyperlink" Target="https://photo.roscongress.org/ru/projects/292" TargetMode="External"/><Relationship Id="rId19" Type="http://schemas.openxmlformats.org/officeDocument/2006/relationships/hyperlink" Target="https://rusafetyweek.com/" TargetMode="External"/><Relationship Id="rId20" Type="http://schemas.openxmlformats.org/officeDocument/2006/relationships/hyperlink" Target="https://t.me/rusafetyweek" TargetMode="External"/><Relationship Id="rId21" Type="http://schemas.openxmlformats.org/officeDocument/2006/relationships/hyperlink" Target="https://vk.com/rusafetywee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Фонд ПМЭФ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Никифоровская Мария</dc:creator>
  <cp:keywords/>
  <dc:description/>
  <cp:revision>4</cp:revision>
  <dcterms:created xsi:type="dcterms:W3CDTF">2025-07-03T05:52:00Z</dcterms:created>
  <dcterms:modified xsi:type="dcterms:W3CDTF">2025-07-15T07:48:46Z</dcterms:modified>
</cp:coreProperties>
</file>