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DCC" w:rsidRPr="00117DCC" w:rsidRDefault="00117DCC" w:rsidP="00117D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7DCC" w:rsidRPr="00117DCC" w:rsidRDefault="00117DCC" w:rsidP="00117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17D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Положение</w:t>
      </w:r>
    </w:p>
    <w:p w:rsidR="00117DCC" w:rsidRPr="00117DCC" w:rsidRDefault="00117DCC" w:rsidP="00117D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17D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проведении муниципального этапа окружного</w:t>
      </w:r>
      <w:r w:rsidRPr="00117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17D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конкурса</w:t>
      </w:r>
    </w:p>
    <w:p w:rsidR="00117DCC" w:rsidRPr="00117DCC" w:rsidRDefault="00117DCC" w:rsidP="00117D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7D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«Семья года Югры»</w:t>
      </w:r>
    </w:p>
    <w:p w:rsidR="00117DCC" w:rsidRPr="00117DCC" w:rsidRDefault="00117DCC" w:rsidP="00117D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7DCC" w:rsidRPr="00117DCC" w:rsidRDefault="00117DCC" w:rsidP="00117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smartTag w:uri="urn:schemas-microsoft-com:office:smarttags" w:element="place">
        <w:r w:rsidRPr="00117DCC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val="en-US" w:eastAsia="ar-SA"/>
          </w:rPr>
          <w:t>I</w:t>
        </w:r>
        <w:r w:rsidRPr="00117DCC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ar-SA"/>
          </w:rPr>
          <w:t>.</w:t>
        </w:r>
      </w:smartTag>
      <w:r w:rsidRPr="00117D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Общие положения</w:t>
      </w:r>
    </w:p>
    <w:p w:rsidR="00117DCC" w:rsidRPr="00117DCC" w:rsidRDefault="00117DCC" w:rsidP="00117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7DCC" w:rsidRPr="00117DCC" w:rsidRDefault="00117DCC" w:rsidP="00117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Положение о проведении муниципального этапа окружного конкурса «Семья года Югры» (далее – Положение) определяет порядок организации и проведения муниципального этапа окружного конкурса «Семья года Югры».</w:t>
      </w:r>
    </w:p>
    <w:p w:rsidR="00117DCC" w:rsidRPr="00117DCC" w:rsidRDefault="00117DCC" w:rsidP="00117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proofErr w:type="gramStart"/>
      <w:r w:rsidRPr="00117DC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этап окружного конкурса «Семья года Югры» (далее – Конкурс) организуется и проводится управлением общественных связей                            и информационной политики администрации района (далее – организатор, Управление) совместно с управлением культуры и спорта администрации района, управлением образования и молодежной политики администрации района, отделом записи актов гражданского состояния администрации района, управлением опеки и попечительства администрации района, администрациями городских и сельских поселений района, общественными организациями района</w:t>
      </w:r>
      <w:proofErr w:type="gramEnd"/>
      <w:r w:rsidRPr="00117D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7DCC" w:rsidRPr="00117DCC" w:rsidRDefault="00117DCC" w:rsidP="00117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Цели и задачи Конкурса:</w:t>
      </w:r>
    </w:p>
    <w:p w:rsidR="00117DCC" w:rsidRPr="00117DCC" w:rsidRDefault="00117DCC" w:rsidP="00117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позитивного имиджа семьи;</w:t>
      </w:r>
    </w:p>
    <w:p w:rsidR="00117DCC" w:rsidRPr="00117DCC" w:rsidRDefault="00117DCC" w:rsidP="00117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мотивация для ведения здорового образа жизни;</w:t>
      </w:r>
    </w:p>
    <w:p w:rsidR="00117DCC" w:rsidRPr="00117DCC" w:rsidRDefault="00117DCC" w:rsidP="00117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 пропаганда семейных ценностей и традиций;</w:t>
      </w:r>
    </w:p>
    <w:p w:rsidR="00117DCC" w:rsidRPr="00117DCC" w:rsidRDefault="00117DCC" w:rsidP="00117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социального статуса семьи;</w:t>
      </w:r>
    </w:p>
    <w:p w:rsidR="00117DCC" w:rsidRPr="00117DCC" w:rsidRDefault="00117DCC" w:rsidP="00117DC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возрождение и сохранение духовно-нравственных традиций семейных отношений;</w:t>
      </w:r>
    </w:p>
    <w:p w:rsidR="00117DCC" w:rsidRPr="00117DCC" w:rsidRDefault="00117DCC" w:rsidP="00117DC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и чествование семей, достойно воспитывающих детей, сохраняющих традиции семейного воспитания, развивающих увлечения                             и таланты членов семей.</w:t>
      </w:r>
    </w:p>
    <w:p w:rsidR="00117DCC" w:rsidRPr="00117DCC" w:rsidRDefault="00117DCC" w:rsidP="00117DC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1.4. В Конкурсе участвуют семьи Нижневартовского района, проживающие </w:t>
      </w:r>
      <w:proofErr w:type="gramStart"/>
      <w:r w:rsidRPr="00117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117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17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Ханты-Мансийском</w:t>
      </w:r>
      <w:proofErr w:type="gramEnd"/>
      <w:r w:rsidRPr="00117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автономном округе – Югре не менее 10 лет и </w:t>
      </w:r>
      <w:r w:rsidRPr="00117DC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состоящие в зарегистрированном браке</w:t>
      </w:r>
      <w:r w:rsidRPr="00117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являющиеся победителями </w:t>
      </w:r>
      <w:r w:rsidRPr="00117DC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этапа Конкурса в городских и сельских поселениях района</w:t>
      </w:r>
      <w:r w:rsidRPr="00117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11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исключением семей-победителей предыдущих этапов окружного конкурса, в том числе: </w:t>
      </w:r>
    </w:p>
    <w:p w:rsidR="00117DCC" w:rsidRPr="00117DCC" w:rsidRDefault="00117DCC" w:rsidP="00117DC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семьи, в которых создаются благоприятные условия для гармоничного развития каждого члена семьи; </w:t>
      </w:r>
    </w:p>
    <w:p w:rsidR="00117DCC" w:rsidRPr="00117DCC" w:rsidRDefault="00117DCC" w:rsidP="00117DC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семьи, в которых дети получают воспитание, основанное на духовно-нравственных ценностях, таких как человеколюбие, справедливость, честь, совесть, воля, личное достоинство, вера в добро и стремление к исполнению нравственного долга перед самим собой, своей семьей и своим Отечеством; </w:t>
      </w:r>
    </w:p>
    <w:p w:rsidR="00117DCC" w:rsidRPr="00117DCC" w:rsidRDefault="00117DCC" w:rsidP="00117DC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1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семьи, члены которых активно участвуют (участвовали) в жизни сообщества, района, округа, страны, отмечены муниципальными, региональными, федеральными, общественными наградами (поощрениями); </w:t>
      </w:r>
      <w:proofErr w:type="gramEnd"/>
    </w:p>
    <w:p w:rsidR="00117DCC" w:rsidRPr="00117DCC" w:rsidRDefault="00117DCC" w:rsidP="00117DC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D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семьи, уделяющие внимание эстетическому воспитанию детей, приобщению их к творчеству и искусству, культурно-историческому наследию, национальной культуре</w:t>
      </w:r>
      <w:r w:rsidRPr="00117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17DCC" w:rsidRPr="00117DCC" w:rsidRDefault="00117DCC" w:rsidP="00117DC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От городских и сельских поселений района в каждой номинации может быть представлено не более одной семьи.</w:t>
      </w:r>
    </w:p>
    <w:p w:rsidR="00117DCC" w:rsidRPr="00117DCC" w:rsidRDefault="00117DCC" w:rsidP="00117DC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</w:t>
      </w:r>
      <w:r w:rsidRPr="00117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проводится по следующим номинациям:</w:t>
      </w:r>
    </w:p>
    <w:p w:rsidR="00117DCC" w:rsidRPr="00117DCC" w:rsidRDefault="00117DCC" w:rsidP="00117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«Трудовая династия»;</w:t>
      </w:r>
    </w:p>
    <w:p w:rsidR="00117DCC" w:rsidRPr="00117DCC" w:rsidRDefault="00117DCC" w:rsidP="00117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«Древо жизни»;</w:t>
      </w:r>
    </w:p>
    <w:p w:rsidR="00117DCC" w:rsidRPr="00117DCC" w:rsidRDefault="00117DCC" w:rsidP="00117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«Многодетная семья»;</w:t>
      </w:r>
    </w:p>
    <w:p w:rsidR="00117DCC" w:rsidRPr="00117DCC" w:rsidRDefault="00117DCC" w:rsidP="00117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DCC">
        <w:rPr>
          <w:rFonts w:ascii="Times New Roman" w:eastAsia="Times New Roman" w:hAnsi="Times New Roman" w:cs="Times New Roman"/>
          <w:sz w:val="28"/>
          <w:szCs w:val="28"/>
          <w:lang w:eastAsia="ru-RU"/>
        </w:rPr>
        <w:t>«Аборигенная семья»;</w:t>
      </w:r>
    </w:p>
    <w:p w:rsidR="00117DCC" w:rsidRPr="00117DCC" w:rsidRDefault="00117DCC" w:rsidP="00117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DCC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«Молодая семья»;</w:t>
      </w:r>
    </w:p>
    <w:p w:rsidR="00117DCC" w:rsidRPr="00117DCC" w:rsidRDefault="00117DCC" w:rsidP="00117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DCC">
        <w:rPr>
          <w:rFonts w:ascii="Times New Roman" w:eastAsia="Times New Roman" w:hAnsi="Times New Roman" w:cs="Times New Roman"/>
          <w:sz w:val="28"/>
          <w:szCs w:val="28"/>
          <w:lang w:eastAsia="ru-RU"/>
        </w:rPr>
        <w:t>«Золотая семья».</w:t>
      </w:r>
    </w:p>
    <w:p w:rsidR="00117DCC" w:rsidRPr="00117DCC" w:rsidRDefault="00117DCC" w:rsidP="00117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1.6.1. В номинации «Трудовая династия» участвуют семьи, имеющие три и более поколения последователей одной профессии.</w:t>
      </w:r>
    </w:p>
    <w:p w:rsidR="00117DCC" w:rsidRPr="00117DCC" w:rsidRDefault="00117DCC" w:rsidP="00117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1.6.2. В номинации «Древо жизни» участвуют семьи, изучающие историю своего рода и проявляющие интерес к сохранению семейных обычаев   и традиций.</w:t>
      </w:r>
    </w:p>
    <w:p w:rsidR="00117DCC" w:rsidRPr="00117DCC" w:rsidRDefault="00117DCC" w:rsidP="00117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1.6.3. В номинации «Многодетная семья» участвуют семьи, воспитывающие 5 и более детей, в том числе усыновленных, находящихся под опекой, попечительством.</w:t>
      </w:r>
    </w:p>
    <w:p w:rsidR="00117DCC" w:rsidRPr="00117DCC" w:rsidRDefault="00117DCC" w:rsidP="00117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1.6.4. В номинации «Аборигенная семья» участвуют семьи из числа коренных малочисленных народов Севера, сохраняющие и пропагандирующие традиции, культуру и обычаи народа, знающие историю своего семейного рода.</w:t>
      </w:r>
    </w:p>
    <w:p w:rsidR="00117DCC" w:rsidRPr="00117DCC" w:rsidRDefault="00117DCC" w:rsidP="00117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1.6.5. В номинации «</w:t>
      </w:r>
      <w:r w:rsidRPr="00117DC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Молодая семья</w:t>
      </w:r>
      <w:r w:rsidRPr="00117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участвуют молодые семьи (возраст супругов до 35 лет), </w:t>
      </w:r>
      <w:r w:rsidRPr="0011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занимающиеся общественно полезной трудовой или творческой деятельностью, уделяющие </w:t>
      </w:r>
      <w:r w:rsidRPr="00117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 занятиям физической культурой и спортом, ведущие здоровый образ жизни, воспитывающие одного и более детей, в том числе находящихся у них под опекой, попечительством, усыновленных.</w:t>
      </w:r>
    </w:p>
    <w:p w:rsidR="00117DCC" w:rsidRPr="00117DCC" w:rsidRDefault="00117DCC" w:rsidP="00117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1.6.6. В номинации «</w:t>
      </w:r>
      <w:r w:rsidRPr="00117DCC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Золотая семья</w:t>
      </w:r>
      <w:r w:rsidRPr="00117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участвуют семьи, в которых супруги прожили в зарегистрированном браке не менее 50 лет, являющиеся примером приверженности семейным ценностям, укрепления многопоколенных связей, гражданственности и патриотизма, воспитавшие детей достойными членами общества.</w:t>
      </w:r>
    </w:p>
    <w:p w:rsidR="00117DCC" w:rsidRPr="00117DCC" w:rsidRDefault="00117DCC" w:rsidP="00117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7DCC" w:rsidRPr="00117DCC" w:rsidRDefault="00117DCC" w:rsidP="00117D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7DC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117D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Организационный комитет по проведению Конкурса</w:t>
      </w:r>
    </w:p>
    <w:p w:rsidR="00117DCC" w:rsidRPr="00117DCC" w:rsidRDefault="00117DCC" w:rsidP="00117DC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7DCC" w:rsidRPr="00117DCC" w:rsidRDefault="00117DCC" w:rsidP="00117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DCC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Организационный комитет по проведению Конкурса (далее – организационный комитет) создается для координации взаимодействия структурных подразделений администраций района, городских и сельских поселений района, учреждений, общественных организаций и граждан                           по вопросам организации и проведения Конкурса.</w:t>
      </w:r>
    </w:p>
    <w:p w:rsidR="00117DCC" w:rsidRPr="00117DCC" w:rsidRDefault="00117DCC" w:rsidP="00117D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Организационный комитет оценивает качество представленных материалов, определяет победителей и призеров Конкурса. Члены </w:t>
      </w:r>
      <w:r w:rsidRPr="00117D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организационного комитета должны обязательно присутствовать на всех его заседаниях.</w:t>
      </w:r>
    </w:p>
    <w:p w:rsidR="00117DCC" w:rsidRPr="00117DCC" w:rsidRDefault="00117DCC" w:rsidP="00117D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DCC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Организационный комитет принимает решения открытым голосованием простым большинством голосов.</w:t>
      </w:r>
    </w:p>
    <w:p w:rsidR="00117DCC" w:rsidRPr="00117DCC" w:rsidRDefault="00117DCC" w:rsidP="00117D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DCC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Организационный комитет оформляет свои решения протоколами, которые подписывают председатель, а в период его отсутствия − заместитель председателя, ответственный секретарь организационного комитета.</w:t>
      </w:r>
    </w:p>
    <w:p w:rsidR="00117DCC" w:rsidRPr="00117DCC" w:rsidRDefault="00117DCC" w:rsidP="00117DC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7DCC" w:rsidRPr="00117DCC" w:rsidRDefault="00117DCC" w:rsidP="00117D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7DC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117D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117D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определения победителя Конкурса</w:t>
      </w:r>
    </w:p>
    <w:p w:rsidR="00117DCC" w:rsidRPr="00117DCC" w:rsidRDefault="00117DCC" w:rsidP="00117DC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7DCC" w:rsidRPr="00117DCC" w:rsidRDefault="00117DCC" w:rsidP="00117D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7D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 Оценка участников Конкурса осуществляется по следующим критериям:</w:t>
      </w:r>
    </w:p>
    <w:p w:rsidR="00117DCC" w:rsidRPr="00117DCC" w:rsidRDefault="00117DCC" w:rsidP="00117D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7D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знание истории семьи, традиций;</w:t>
      </w:r>
    </w:p>
    <w:p w:rsidR="00117DCC" w:rsidRPr="00117DCC" w:rsidRDefault="00117DCC" w:rsidP="00117D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7D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система воспитания в семье;</w:t>
      </w:r>
    </w:p>
    <w:p w:rsidR="00117DCC" w:rsidRPr="00117DCC" w:rsidRDefault="00117DCC" w:rsidP="00117D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7D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участие в общественной деятельности;</w:t>
      </w:r>
    </w:p>
    <w:p w:rsidR="00117DCC" w:rsidRPr="00117DCC" w:rsidRDefault="00117DCC" w:rsidP="00117D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7D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вклад в развитие муниципального образования;</w:t>
      </w:r>
    </w:p>
    <w:p w:rsidR="00117DCC" w:rsidRPr="00117DCC" w:rsidRDefault="00117DCC" w:rsidP="00117D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7D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наличие творческих интересов в семье.</w:t>
      </w:r>
    </w:p>
    <w:p w:rsidR="00117DCC" w:rsidRPr="00117DCC" w:rsidRDefault="00117DCC" w:rsidP="00117D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7D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Организационный комитет оценивает участников по десятибалльной системе по каждому критерию.</w:t>
      </w:r>
    </w:p>
    <w:p w:rsidR="00117DCC" w:rsidRPr="00117DCC" w:rsidRDefault="00117DCC" w:rsidP="00117D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DCC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В каждой номинации учреждаются три призовых места, которые определяются путем подсчета количества баллов.</w:t>
      </w:r>
    </w:p>
    <w:p w:rsidR="00117DCC" w:rsidRPr="00117DCC" w:rsidRDefault="00117DCC" w:rsidP="00117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Победителем Конкурса в номинациях признается семья, набравшая по итогам Конкурса наибольшее количество баллов. </w:t>
      </w:r>
    </w:p>
    <w:p w:rsidR="00117DCC" w:rsidRPr="00117DCC" w:rsidRDefault="00117DCC" w:rsidP="00117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DC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набора равного количества баллов несколькими семьями – участниками Конкурса − победитель определяется открытым голосованием членов организационного комитета простым большинством голосов.</w:t>
      </w:r>
    </w:p>
    <w:p w:rsidR="00117DCC" w:rsidRPr="00117DCC" w:rsidRDefault="00117DCC" w:rsidP="00117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DCC">
        <w:rPr>
          <w:rFonts w:ascii="Times New Roman" w:eastAsia="Times New Roman" w:hAnsi="Times New Roman" w:cs="Times New Roman"/>
          <w:sz w:val="28"/>
          <w:szCs w:val="28"/>
          <w:lang w:eastAsia="ru-RU"/>
        </w:rPr>
        <w:t>3.4. Участникам Конкурса, занявшим первые места в номинациях, присваивается звание победителей Конкурса в номинации, вручаются подарки и дипломы. Участникам Конкурса, занявшим вторые и третьи места                                  в номинациях, присваивается звание призеров Конкурса в номинации, вручаются подарки и</w:t>
      </w:r>
      <w:r w:rsidRPr="00117DC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117DC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дипломы. Участникам, не занявшим призовые места, вручаются дипломы участников.</w:t>
      </w:r>
    </w:p>
    <w:p w:rsidR="00117DCC" w:rsidRPr="00117DCC" w:rsidRDefault="00117DCC" w:rsidP="00117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DCC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Материалы победителей Конкурса, занявших первые места                                      в номинациях, будут направлены организационным комитетом в г. Ханты-Мансийск для участия в окружном конкурсе «Семья года Югры».</w:t>
      </w:r>
    </w:p>
    <w:p w:rsidR="00117DCC" w:rsidRPr="00117DCC" w:rsidRDefault="00117DCC" w:rsidP="00117D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7DCC" w:rsidRPr="00117DCC" w:rsidRDefault="00117DCC" w:rsidP="00117D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7DC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117D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Сроки проведения Конкурса</w:t>
      </w:r>
    </w:p>
    <w:p w:rsidR="00117DCC" w:rsidRPr="00117DCC" w:rsidRDefault="00117DCC" w:rsidP="00117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7DCC" w:rsidRPr="00117DCC" w:rsidRDefault="00117DCC" w:rsidP="00117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DCC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Отборочный этап Конкурса в городских и сельских поселениях района проводится в период с 01.03. по 01.09.2021.</w:t>
      </w:r>
    </w:p>
    <w:p w:rsidR="00117DCC" w:rsidRPr="00117DCC" w:rsidRDefault="00117DCC" w:rsidP="00117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DCC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Подведение итогов Конкурса состоится с 06.09. по 13.09.2021.</w:t>
      </w:r>
    </w:p>
    <w:p w:rsidR="00117DCC" w:rsidRPr="00117DCC" w:rsidRDefault="00117DCC" w:rsidP="00117DCC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7DCC" w:rsidRPr="00117DCC" w:rsidRDefault="00117DCC" w:rsidP="00117D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7DC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117D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Порядок проведения Конкурса</w:t>
      </w:r>
    </w:p>
    <w:p w:rsidR="00117DCC" w:rsidRPr="00117DCC" w:rsidRDefault="00117DCC" w:rsidP="00117DC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7DCC" w:rsidRPr="00117DCC" w:rsidRDefault="00117DCC" w:rsidP="00117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5.1. Организатор Конкурса сообщает о проведении Конкурса через средства массовой информации.</w:t>
      </w:r>
    </w:p>
    <w:p w:rsidR="00117DCC" w:rsidRPr="00117DCC" w:rsidRDefault="00117DCC" w:rsidP="00117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 Для участия в муниципальном этапе окружного Конкурса городские и сельские поселения района направляют материалы семей-победителей  по номинациям в адрес </w:t>
      </w:r>
      <w:r w:rsidRPr="00117DC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общественных связей и информационной политики администрации района не позднее 5 сентября 2021 года.</w:t>
      </w:r>
    </w:p>
    <w:p w:rsidR="00117DCC" w:rsidRPr="00117DCC" w:rsidRDefault="00117DCC" w:rsidP="00117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Перечень материалов для участия в Конкурсе:</w:t>
      </w:r>
    </w:p>
    <w:p w:rsidR="00117DCC" w:rsidRPr="00117DCC" w:rsidRDefault="00117DCC" w:rsidP="00117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анкета победителя этапа Конкурса </w:t>
      </w:r>
      <w:r w:rsidRPr="00117DCC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городских и сельских поселениях района</w:t>
      </w:r>
      <w:r w:rsidRPr="00117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участия в муниципальном этапе окружного конкурса «Семья года Югры» согласно приложению 1 к Положению;</w:t>
      </w:r>
    </w:p>
    <w:p w:rsidR="00117DCC" w:rsidRPr="00117DCC" w:rsidRDefault="00117DCC" w:rsidP="00117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DC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ходатайства органов местного самоуправления городских и сельских поселений района для участия в Конкурсе (отдельно по каждой номинации);</w:t>
      </w:r>
    </w:p>
    <w:p w:rsidR="00117DCC" w:rsidRPr="00117DCC" w:rsidRDefault="00117DCC" w:rsidP="00117D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DC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материалы, отражающие роль семьи в сохранении и развитии семейных традиций и ценностей семейной жизни; материалы об особых достижениях членов семьи (видеосюжеты, ксерокопии фотографий, полученных дипломов, грамот), письменный рассказ об истории семьи и подробное описание ее традиций (5−15 листов печатного текста).</w:t>
      </w:r>
    </w:p>
    <w:p w:rsidR="00117DCC" w:rsidRPr="00117DCC" w:rsidRDefault="00117DCC" w:rsidP="00117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DC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Письменный рассказ об истории семьи, содержащий следующие сведения:</w:t>
      </w:r>
    </w:p>
    <w:p w:rsidR="00117DCC" w:rsidRPr="00117DCC" w:rsidRDefault="00117DCC" w:rsidP="00117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DC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семейный стаж;</w:t>
      </w:r>
    </w:p>
    <w:p w:rsidR="00117DCC" w:rsidRPr="00117DCC" w:rsidRDefault="00117DCC" w:rsidP="00117D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год, с которого семья проживает </w:t>
      </w:r>
      <w:proofErr w:type="gramStart"/>
      <w:r w:rsidRPr="00117DC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11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17DCC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Ханты-Мансийском</w:t>
      </w:r>
      <w:proofErr w:type="gramEnd"/>
      <w:r w:rsidRPr="0011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автономном округе – Югре;</w:t>
      </w:r>
    </w:p>
    <w:p w:rsidR="00117DCC" w:rsidRPr="00117DCC" w:rsidRDefault="00117DCC" w:rsidP="00117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работы (вид деятельности) родителей; </w:t>
      </w:r>
    </w:p>
    <w:p w:rsidR="00117DCC" w:rsidRPr="00117DCC" w:rsidRDefault="00117DCC" w:rsidP="00117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DC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учебы (работы) детей;</w:t>
      </w:r>
    </w:p>
    <w:p w:rsidR="00117DCC" w:rsidRPr="00117DCC" w:rsidRDefault="00117DCC" w:rsidP="00117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DC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общественной жизни поселения, района;</w:t>
      </w:r>
    </w:p>
    <w:p w:rsidR="00117DCC" w:rsidRPr="00117DCC" w:rsidRDefault="00117DCC" w:rsidP="00117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DC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самообразования;</w:t>
      </w:r>
    </w:p>
    <w:p w:rsidR="00117DCC" w:rsidRPr="00117DCC" w:rsidRDefault="00117DCC" w:rsidP="00117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DCC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вклад семьи в развитие поселения, района;</w:t>
      </w:r>
    </w:p>
    <w:p w:rsidR="00117DCC" w:rsidRPr="00117DCC" w:rsidRDefault="00117DCC" w:rsidP="00117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DC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увлечения членов семьи;</w:t>
      </w:r>
    </w:p>
    <w:p w:rsidR="00117DCC" w:rsidRPr="00117DCC" w:rsidRDefault="00117DCC" w:rsidP="00117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организации отпусков, выходных дней, досуга в семье; </w:t>
      </w:r>
    </w:p>
    <w:p w:rsidR="00117DCC" w:rsidRPr="00117DCC" w:rsidRDefault="00117DCC" w:rsidP="00117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DC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семейные традиции;</w:t>
      </w:r>
    </w:p>
    <w:p w:rsidR="00117DCC" w:rsidRPr="00117DCC" w:rsidRDefault="00117DCC" w:rsidP="00117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DC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спортивные достижения семьи;</w:t>
      </w:r>
    </w:p>
    <w:p w:rsidR="00117DCC" w:rsidRPr="00117DCC" w:rsidRDefault="00117DCC" w:rsidP="00117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DC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системы воспитания детей в семье;</w:t>
      </w:r>
    </w:p>
    <w:p w:rsidR="00117DCC" w:rsidRPr="00117DCC" w:rsidRDefault="00117DCC" w:rsidP="00117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D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ролей в ведении домашнего хозяйства;</w:t>
      </w:r>
    </w:p>
    <w:p w:rsidR="00117DCC" w:rsidRPr="00117DCC" w:rsidRDefault="00117DCC" w:rsidP="00117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D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побудительный мотив участия в Конкурсе.</w:t>
      </w:r>
    </w:p>
    <w:p w:rsidR="00117DCC" w:rsidRPr="00117DCC" w:rsidRDefault="00117DCC" w:rsidP="00117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номинации «Древо жизни» участники дополнительно представляют                      в описании (</w:t>
      </w:r>
      <w:r w:rsidRPr="00117DC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представления произвольная: рисунки, схемы, описание                      и т.п.</w:t>
      </w:r>
      <w:r w:rsidRPr="00117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</w:t>
      </w:r>
    </w:p>
    <w:p w:rsidR="00117DCC" w:rsidRPr="00117DCC" w:rsidRDefault="00117DCC" w:rsidP="00117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генеалогическое древо;</w:t>
      </w:r>
    </w:p>
    <w:p w:rsidR="00117DCC" w:rsidRPr="00117DCC" w:rsidRDefault="00117DCC" w:rsidP="00117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 о членах семьи;</w:t>
      </w:r>
    </w:p>
    <w:p w:rsidR="00117DCC" w:rsidRPr="00117DCC" w:rsidRDefault="00117DCC" w:rsidP="00117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семейные легенды;</w:t>
      </w:r>
    </w:p>
    <w:p w:rsidR="00117DCC" w:rsidRPr="00117DCC" w:rsidRDefault="00117DCC" w:rsidP="00117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семейный музей (вещественные, письменные документальные источники об истории семьи и т.п.).</w:t>
      </w:r>
    </w:p>
    <w:p w:rsidR="00117DCC" w:rsidRPr="00117DCC" w:rsidRDefault="00117DCC" w:rsidP="00117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DCC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номинации «Аборигенная семья» участники дополнительно представляют в описании:</w:t>
      </w:r>
    </w:p>
    <w:p w:rsidR="00117DCC" w:rsidRPr="00117DCC" w:rsidRDefault="00117DCC" w:rsidP="00117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D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традиционную хозяйственную деятельность семьи;</w:t>
      </w:r>
    </w:p>
    <w:p w:rsidR="00117DCC" w:rsidRPr="00117DCC" w:rsidRDefault="00117DCC" w:rsidP="00117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DC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семейные традиции, обычаи и обряды (свадебные, при рождении ребенка, промысловые, погребальные);</w:t>
      </w:r>
    </w:p>
    <w:p w:rsidR="00117DCC" w:rsidRPr="00117DCC" w:rsidRDefault="00117DCC" w:rsidP="00117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DC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семейный предмет религиозного почитания (тотем);</w:t>
      </w:r>
    </w:p>
    <w:p w:rsidR="00117DCC" w:rsidRPr="00117DCC" w:rsidRDefault="00117DCC" w:rsidP="00117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D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покровителей рода, семьи, человека, территории;</w:t>
      </w:r>
    </w:p>
    <w:p w:rsidR="00117DCC" w:rsidRPr="00117DCC" w:rsidRDefault="00117DCC" w:rsidP="00117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DCC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святилища.</w:t>
      </w:r>
    </w:p>
    <w:p w:rsidR="00117DCC" w:rsidRPr="00117DCC" w:rsidRDefault="00117DCC" w:rsidP="00117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Награждение победителей (вручение дипломов, призов) проводится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11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рамках проведения мероприятий, посвященных Дню матери, в городских </w:t>
      </w:r>
      <w:bookmarkStart w:id="0" w:name="_GoBack"/>
      <w:bookmarkEnd w:id="0"/>
      <w:r w:rsidRPr="00117DCC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сельских поселениях района.</w:t>
      </w:r>
    </w:p>
    <w:p w:rsidR="00B52753" w:rsidRDefault="00B52753"/>
    <w:sectPr w:rsidR="00B52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064"/>
    <w:rsid w:val="00117DCC"/>
    <w:rsid w:val="00A13064"/>
    <w:rsid w:val="00B5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1351</Words>
  <Characters>7701</Characters>
  <Application>Microsoft Office Word</Application>
  <DocSecurity>0</DocSecurity>
  <Lines>64</Lines>
  <Paragraphs>18</Paragraphs>
  <ScaleCrop>false</ScaleCrop>
  <Company/>
  <LinksUpToDate>false</LinksUpToDate>
  <CharactersWithSpaces>9034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2021-08-05T05:36:00Z</dcterms:created>
  <dcterms:modified xsi:type="dcterms:W3CDTF">2021-08-05T05:37:00Z</dcterms:modified>
</cp:coreProperties>
</file>