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93" w:rsidRPr="00D82DBB" w:rsidRDefault="00E16FF6" w:rsidP="00D82DBB">
      <w:pPr>
        <w:rPr>
          <w:b/>
          <w:sz w:val="28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9AC13" wp14:editId="036B30FE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460033A1" wp14:editId="10C9829B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04F" w:rsidRDefault="0068604F" w:rsidP="0068604F">
      <w:pPr>
        <w:rPr>
          <w:rFonts w:ascii="Trebuchet MS" w:hAnsi="Trebuchet MS"/>
          <w:b/>
          <w:sz w:val="48"/>
          <w:szCs w:val="48"/>
        </w:rPr>
      </w:pPr>
    </w:p>
    <w:p w:rsidR="0068604F" w:rsidRPr="00B859F9" w:rsidRDefault="0068604F" w:rsidP="0068604F">
      <w:pPr>
        <w:jc w:val="center"/>
        <w:rPr>
          <w:rFonts w:ascii="Trebuchet MS" w:hAnsi="Trebuchet MS"/>
          <w:b/>
          <w:sz w:val="56"/>
          <w:szCs w:val="48"/>
        </w:rPr>
      </w:pPr>
      <w:r w:rsidRPr="00B859F9">
        <w:rPr>
          <w:rFonts w:ascii="Trebuchet MS" w:hAnsi="Trebuchet MS"/>
          <w:b/>
          <w:sz w:val="56"/>
          <w:szCs w:val="48"/>
        </w:rPr>
        <w:t>ИНФОРМАЦИОННОЕ СООБЩЕНИЕ</w:t>
      </w:r>
    </w:p>
    <w:p w:rsidR="0068604F" w:rsidRPr="00B87497" w:rsidRDefault="0068604F" w:rsidP="0068604F">
      <w:pPr>
        <w:jc w:val="center"/>
        <w:rPr>
          <w:rFonts w:ascii="Trebuchet MS" w:eastAsia="Calibri" w:hAnsi="Trebuchet MS"/>
          <w:sz w:val="2"/>
          <w:szCs w:val="26"/>
          <w:lang w:eastAsia="en-US"/>
        </w:rPr>
      </w:pPr>
    </w:p>
    <w:p w:rsidR="0068604F" w:rsidRPr="00B87497" w:rsidRDefault="0068604F" w:rsidP="0068604F">
      <w:pPr>
        <w:jc w:val="center"/>
        <w:rPr>
          <w:rFonts w:ascii="Trebuchet MS" w:eastAsia="Calibri" w:hAnsi="Trebuchet MS"/>
          <w:sz w:val="2"/>
          <w:szCs w:val="26"/>
          <w:lang w:eastAsia="en-US"/>
        </w:rPr>
      </w:pPr>
    </w:p>
    <w:p w:rsidR="0068604F" w:rsidRPr="00B87497" w:rsidRDefault="0068604F" w:rsidP="0068604F">
      <w:pPr>
        <w:jc w:val="center"/>
        <w:rPr>
          <w:rFonts w:ascii="Trebuchet MS" w:eastAsia="Calibri" w:hAnsi="Trebuchet MS"/>
          <w:sz w:val="2"/>
          <w:szCs w:val="26"/>
          <w:lang w:eastAsia="en-US"/>
        </w:rPr>
      </w:pPr>
    </w:p>
    <w:p w:rsidR="0068604F" w:rsidRPr="00B87497" w:rsidRDefault="0068604F" w:rsidP="0068604F">
      <w:pPr>
        <w:jc w:val="center"/>
        <w:rPr>
          <w:rFonts w:ascii="Trebuchet MS" w:eastAsia="Calibri" w:hAnsi="Trebuchet MS"/>
          <w:sz w:val="2"/>
          <w:szCs w:val="26"/>
          <w:lang w:eastAsia="en-US"/>
        </w:rPr>
      </w:pPr>
    </w:p>
    <w:p w:rsidR="0068604F" w:rsidRPr="004317E9" w:rsidRDefault="0068604F" w:rsidP="0068604F">
      <w:pPr>
        <w:jc w:val="center"/>
        <w:rPr>
          <w:rFonts w:ascii="Trebuchet MS" w:hAnsi="Trebuchet MS"/>
          <w:color w:val="0066B3"/>
          <w:sz w:val="14"/>
          <w:szCs w:val="38"/>
        </w:rPr>
      </w:pPr>
    </w:p>
    <w:p w:rsidR="0068604F" w:rsidRPr="00B859F9" w:rsidRDefault="00B859F9" w:rsidP="00B859F9">
      <w:pPr>
        <w:ind w:firstLine="709"/>
        <w:jc w:val="center"/>
        <w:rPr>
          <w:rFonts w:ascii="Trebuchet MS" w:hAnsi="Trebuchet MS"/>
          <w:b/>
          <w:color w:val="FF0000"/>
          <w:sz w:val="56"/>
          <w:szCs w:val="38"/>
        </w:rPr>
      </w:pPr>
      <w:bookmarkStart w:id="0" w:name="_GoBack"/>
      <w:r w:rsidRPr="00B859F9">
        <w:rPr>
          <w:rFonts w:ascii="Trebuchet MS" w:hAnsi="Trebuchet MS"/>
          <w:b/>
          <w:color w:val="FF0000"/>
          <w:sz w:val="56"/>
          <w:szCs w:val="38"/>
        </w:rPr>
        <w:t>Нужно ли выдавать чек при отгрузке товара, если оплата производится позже?</w:t>
      </w:r>
    </w:p>
    <w:bookmarkEnd w:id="0"/>
    <w:p w:rsidR="00B859F9" w:rsidRPr="00B859F9" w:rsidRDefault="00B859F9" w:rsidP="00B859F9">
      <w:pPr>
        <w:ind w:firstLine="709"/>
        <w:jc w:val="center"/>
        <w:rPr>
          <w:rFonts w:ascii="Trebuchet MS" w:hAnsi="Trebuchet MS" w:cs="Tahoma"/>
          <w:b/>
          <w:color w:val="FF0000"/>
          <w:sz w:val="40"/>
          <w:szCs w:val="30"/>
          <w:shd w:val="clear" w:color="auto" w:fill="FFFFFF"/>
        </w:rPr>
      </w:pPr>
    </w:p>
    <w:p w:rsidR="0068604F" w:rsidRPr="00B859F9" w:rsidRDefault="0068604F" w:rsidP="00B859F9">
      <w:pPr>
        <w:ind w:firstLine="709"/>
        <w:jc w:val="both"/>
        <w:rPr>
          <w:rFonts w:ascii="Trebuchet MS" w:hAnsi="Trebuchet MS" w:cs="Tahoma"/>
          <w:sz w:val="40"/>
          <w:szCs w:val="40"/>
          <w:shd w:val="clear" w:color="auto" w:fill="FFFFFF"/>
        </w:rPr>
      </w:pPr>
      <w:proofErr w:type="gramStart"/>
      <w:r w:rsidRPr="00B859F9">
        <w:rPr>
          <w:rFonts w:ascii="Trebuchet MS" w:hAnsi="Trebuchet MS" w:cs="Tahoma"/>
          <w:sz w:val="40"/>
          <w:szCs w:val="40"/>
          <w:shd w:val="clear" w:color="auto" w:fill="FFFFFF"/>
        </w:rPr>
        <w:t>Межрайонная</w:t>
      </w:r>
      <w:proofErr w:type="gramEnd"/>
      <w:r w:rsidRPr="00B859F9">
        <w:rPr>
          <w:rFonts w:ascii="Trebuchet MS" w:hAnsi="Trebuchet MS" w:cs="Tahoma"/>
          <w:sz w:val="40"/>
          <w:szCs w:val="40"/>
          <w:shd w:val="clear" w:color="auto" w:fill="FFFFFF"/>
        </w:rPr>
        <w:t xml:space="preserve"> ИФНС России № 6 по Ханты-Мансийскому автономному округу </w:t>
      </w:r>
      <w:r w:rsidRPr="00B859F9">
        <w:rPr>
          <w:rFonts w:ascii="Arial" w:hAnsi="Arial" w:cs="Arial"/>
          <w:sz w:val="40"/>
          <w:szCs w:val="40"/>
          <w:shd w:val="clear" w:color="auto" w:fill="FFFFFF"/>
        </w:rPr>
        <w:t>‒</w:t>
      </w:r>
      <w:r w:rsidRPr="00B859F9">
        <w:rPr>
          <w:rFonts w:ascii="Trebuchet MS" w:hAnsi="Trebuchet MS" w:cs="Tahoma"/>
          <w:sz w:val="40"/>
          <w:szCs w:val="40"/>
          <w:shd w:val="clear" w:color="auto" w:fill="FFFFFF"/>
        </w:rPr>
        <w:t xml:space="preserve"> </w:t>
      </w:r>
      <w:r w:rsidRPr="00B859F9">
        <w:rPr>
          <w:rFonts w:ascii="Trebuchet MS" w:hAnsi="Trebuchet MS" w:cs="Trebuchet MS"/>
          <w:sz w:val="40"/>
          <w:szCs w:val="40"/>
          <w:shd w:val="clear" w:color="auto" w:fill="FFFFFF"/>
        </w:rPr>
        <w:t>Югре</w:t>
      </w:r>
      <w:r w:rsidRPr="00B859F9">
        <w:rPr>
          <w:rFonts w:ascii="Trebuchet MS" w:hAnsi="Trebuchet MS" w:cs="Tahoma"/>
          <w:sz w:val="40"/>
          <w:szCs w:val="40"/>
          <w:shd w:val="clear" w:color="auto" w:fill="FFFFFF"/>
        </w:rPr>
        <w:t xml:space="preserve"> </w:t>
      </w:r>
      <w:r w:rsidRPr="00B859F9">
        <w:rPr>
          <w:rFonts w:ascii="Trebuchet MS" w:hAnsi="Trebuchet MS" w:cs="Trebuchet MS"/>
          <w:sz w:val="40"/>
          <w:szCs w:val="40"/>
          <w:shd w:val="clear" w:color="auto" w:fill="FFFFFF"/>
        </w:rPr>
        <w:t>сообщает</w:t>
      </w:r>
      <w:r w:rsidRPr="00B859F9">
        <w:rPr>
          <w:rFonts w:ascii="Trebuchet MS" w:hAnsi="Trebuchet MS" w:cs="Tahoma"/>
          <w:sz w:val="40"/>
          <w:szCs w:val="40"/>
          <w:shd w:val="clear" w:color="auto" w:fill="FFFFFF"/>
        </w:rPr>
        <w:t xml:space="preserve"> </w:t>
      </w:r>
      <w:r w:rsidRPr="00B859F9">
        <w:rPr>
          <w:rFonts w:ascii="Trebuchet MS" w:hAnsi="Trebuchet MS" w:cs="Trebuchet MS"/>
          <w:sz w:val="40"/>
          <w:szCs w:val="40"/>
          <w:shd w:val="clear" w:color="auto" w:fill="FFFFFF"/>
        </w:rPr>
        <w:t>следующее</w:t>
      </w:r>
      <w:r w:rsidRPr="00B859F9">
        <w:rPr>
          <w:rFonts w:ascii="Trebuchet MS" w:hAnsi="Trebuchet MS" w:cs="Tahoma"/>
          <w:sz w:val="40"/>
          <w:szCs w:val="40"/>
          <w:shd w:val="clear" w:color="auto" w:fill="FFFFFF"/>
        </w:rPr>
        <w:t>.</w:t>
      </w:r>
    </w:p>
    <w:p w:rsidR="00B859F9" w:rsidRPr="00B859F9" w:rsidRDefault="00B859F9" w:rsidP="00B859F9">
      <w:pPr>
        <w:ind w:firstLine="709"/>
        <w:jc w:val="both"/>
        <w:rPr>
          <w:rFonts w:ascii="Trebuchet MS" w:hAnsi="Trebuchet MS" w:cs="Tahoma"/>
          <w:sz w:val="40"/>
          <w:szCs w:val="40"/>
          <w:shd w:val="clear" w:color="auto" w:fill="FFFFFF"/>
        </w:rPr>
      </w:pPr>
      <w:r w:rsidRPr="00B859F9">
        <w:rPr>
          <w:rFonts w:ascii="Trebuchet MS" w:hAnsi="Trebuchet MS" w:cs="Tahoma"/>
          <w:sz w:val="40"/>
          <w:szCs w:val="40"/>
          <w:shd w:val="clear" w:color="auto" w:fill="FFFFFF"/>
        </w:rPr>
        <w:t>К</w:t>
      </w:r>
      <w:r w:rsidRPr="00B859F9">
        <w:rPr>
          <w:rFonts w:ascii="Trebuchet MS" w:hAnsi="Trebuchet MS" w:cs="Tahoma"/>
          <w:sz w:val="40"/>
          <w:szCs w:val="40"/>
          <w:shd w:val="clear" w:color="auto" w:fill="FFFFFF"/>
        </w:rPr>
        <w:t>онтрольно-кассовая техника</w:t>
      </w:r>
      <w:r w:rsidRPr="00B859F9">
        <w:rPr>
          <w:rFonts w:ascii="Trebuchet MS" w:hAnsi="Trebuchet MS" w:cs="Tahoma"/>
          <w:sz w:val="40"/>
          <w:szCs w:val="40"/>
          <w:shd w:val="clear" w:color="auto" w:fill="FFFFFF"/>
        </w:rPr>
        <w:t xml:space="preserve"> не применяется при безналичных расчетах между организациями и (или) индивидуальными предпринимателями. Исключение - расчеты с помощью электронного средства платежа с его предъявлением.</w:t>
      </w:r>
    </w:p>
    <w:p w:rsidR="00B859F9" w:rsidRPr="00B859F9" w:rsidRDefault="00B859F9" w:rsidP="00B859F9">
      <w:pPr>
        <w:ind w:firstLine="709"/>
        <w:jc w:val="both"/>
        <w:rPr>
          <w:rFonts w:ascii="Trebuchet MS" w:hAnsi="Trebuchet MS" w:cs="Tahoma"/>
          <w:sz w:val="40"/>
          <w:szCs w:val="40"/>
          <w:shd w:val="clear" w:color="auto" w:fill="FFFFFF"/>
        </w:rPr>
      </w:pPr>
      <w:r w:rsidRPr="00B859F9">
        <w:rPr>
          <w:rFonts w:ascii="Trebuchet MS" w:hAnsi="Trebuchet MS" w:cs="Tahoma"/>
          <w:sz w:val="40"/>
          <w:szCs w:val="40"/>
          <w:shd w:val="clear" w:color="auto" w:fill="FFFFFF"/>
        </w:rPr>
        <w:t xml:space="preserve">Зачет предоплаты, авансов, предоставление займов для оплаты товаров (работ, услуг) между </w:t>
      </w:r>
      <w:r w:rsidRPr="00B859F9">
        <w:rPr>
          <w:rFonts w:ascii="Trebuchet MS" w:hAnsi="Trebuchet MS" w:cs="Tahoma"/>
          <w:sz w:val="40"/>
          <w:szCs w:val="40"/>
          <w:shd w:val="clear" w:color="auto" w:fill="FFFFFF"/>
        </w:rPr>
        <w:t>индивидуальным предпринимателем</w:t>
      </w:r>
      <w:r w:rsidRPr="00B859F9">
        <w:rPr>
          <w:rFonts w:ascii="Trebuchet MS" w:hAnsi="Trebuchet MS" w:cs="Tahoma"/>
          <w:sz w:val="40"/>
          <w:szCs w:val="40"/>
          <w:shd w:val="clear" w:color="auto" w:fill="FFFFFF"/>
        </w:rPr>
        <w:t xml:space="preserve"> и </w:t>
      </w:r>
      <w:r w:rsidRPr="00B859F9">
        <w:rPr>
          <w:rFonts w:ascii="Trebuchet MS" w:hAnsi="Trebuchet MS" w:cs="Tahoma"/>
          <w:sz w:val="40"/>
          <w:szCs w:val="40"/>
          <w:shd w:val="clear" w:color="auto" w:fill="FFFFFF"/>
        </w:rPr>
        <w:t>обществом с ограниченной ответственностью</w:t>
      </w:r>
      <w:r w:rsidRPr="00B859F9">
        <w:rPr>
          <w:rFonts w:ascii="Trebuchet MS" w:hAnsi="Trebuchet MS" w:cs="Tahoma"/>
          <w:sz w:val="40"/>
          <w:szCs w:val="40"/>
          <w:shd w:val="clear" w:color="auto" w:fill="FFFFFF"/>
        </w:rPr>
        <w:t xml:space="preserve"> не подразумевает оплату наличными или оплату с предъявлением электронного средства платежа. Поэтому применение </w:t>
      </w:r>
      <w:r w:rsidRPr="00B859F9">
        <w:rPr>
          <w:rFonts w:ascii="Trebuchet MS" w:hAnsi="Trebuchet MS" w:cs="Tahoma"/>
          <w:sz w:val="40"/>
          <w:szCs w:val="40"/>
          <w:shd w:val="clear" w:color="auto" w:fill="FFFFFF"/>
        </w:rPr>
        <w:t>к</w:t>
      </w:r>
      <w:r w:rsidRPr="00B859F9">
        <w:rPr>
          <w:rFonts w:ascii="Trebuchet MS" w:hAnsi="Trebuchet MS" w:cs="Tahoma"/>
          <w:sz w:val="40"/>
          <w:szCs w:val="40"/>
          <w:shd w:val="clear" w:color="auto" w:fill="FFFFFF"/>
        </w:rPr>
        <w:t>онтрольно-кассовая техника при таких расчетах также не требуется.</w:t>
      </w:r>
    </w:p>
    <w:p w:rsidR="0068604F" w:rsidRPr="00B859F9" w:rsidRDefault="00B859F9" w:rsidP="00B859F9">
      <w:pPr>
        <w:spacing w:after="200" w:line="276" w:lineRule="auto"/>
        <w:ind w:firstLine="709"/>
        <w:jc w:val="both"/>
        <w:rPr>
          <w:rFonts w:ascii="Trebuchet MS" w:hAnsi="Trebuchet MS" w:cs="Tahoma"/>
          <w:sz w:val="40"/>
          <w:szCs w:val="40"/>
          <w:shd w:val="clear" w:color="auto" w:fill="FFFFFF"/>
        </w:rPr>
      </w:pPr>
      <w:r w:rsidRPr="00B859F9">
        <w:rPr>
          <w:rFonts w:ascii="Trebuchet MS" w:hAnsi="Trebuchet MS"/>
          <w:b/>
          <w:noProof/>
          <w:color w:val="FF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799B0D" wp14:editId="1E3E23A8">
                <wp:simplePos x="0" y="0"/>
                <wp:positionH relativeFrom="column">
                  <wp:posOffset>-3175</wp:posOffset>
                </wp:positionH>
                <wp:positionV relativeFrom="paragraph">
                  <wp:posOffset>1748790</wp:posOffset>
                </wp:positionV>
                <wp:extent cx="6851650" cy="510540"/>
                <wp:effectExtent l="0" t="0" r="25400" b="2286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510540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F6" w:rsidRPr="006017BC" w:rsidRDefault="00E16FF6" w:rsidP="00E16FF6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6017BC">
                              <w:rPr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ИФНС России №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6</w:t>
                            </w: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по Ханты-Мансийскому автономному округу – Югре</w:t>
                            </w:r>
                          </w:p>
                          <w:p w:rsidR="00E16FF6" w:rsidRPr="008220F5" w:rsidRDefault="00E16FF6" w:rsidP="00E16FF6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8220F5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8220F5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>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-.25pt;margin-top:137.7pt;width:539.5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" fillcolor="#39f">
                <v:textbox>
                  <w:txbxContent>
                    <w:p w:rsidR="00E16FF6" w:rsidRPr="006017BC" w:rsidRDefault="00E16FF6" w:rsidP="00E16FF6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proofErr w:type="gramStart"/>
                      <w:r w:rsidRPr="006017BC">
                        <w:rPr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6017BC">
                        <w:rPr>
                          <w:b/>
                          <w:color w:val="FFFFFF"/>
                        </w:rPr>
                        <w:t xml:space="preserve"> ИФНС России № </w:t>
                      </w:r>
                      <w:r>
                        <w:rPr>
                          <w:b/>
                          <w:color w:val="FFFFFF"/>
                        </w:rPr>
                        <w:t>6</w:t>
                      </w:r>
                      <w:r w:rsidRPr="006017BC">
                        <w:rPr>
                          <w:b/>
                          <w:color w:val="FFFFFF"/>
                        </w:rPr>
                        <w:t xml:space="preserve"> по Ханты-Мансийскому автономному округу – Югре</w:t>
                      </w:r>
                    </w:p>
                    <w:p w:rsidR="00E16FF6" w:rsidRPr="008220F5" w:rsidRDefault="00E16FF6" w:rsidP="00E16FF6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8220F5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8220F5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</w:rPr>
                        <w:t>8-800-222-22-22</w:t>
                      </w:r>
                    </w:p>
                  </w:txbxContent>
                </v:textbox>
              </v:shape>
            </w:pict>
          </mc:Fallback>
        </mc:AlternateContent>
      </w:r>
      <w:r w:rsidRPr="00B859F9">
        <w:rPr>
          <w:rFonts w:ascii="Trebuchet MS" w:hAnsi="Trebuchet MS" w:cs="Tahoma"/>
          <w:sz w:val="40"/>
          <w:szCs w:val="40"/>
          <w:shd w:val="clear" w:color="auto" w:fill="FFFFFF"/>
        </w:rPr>
        <w:t>Таким образом, организации не нужно формировать кассовый чек в момент отгрузки товара. Это не зависит от того, каким способом позднее будет проведен расчет за него — наличными деньгами (с оформлением кассового чека) или в безналичном порядке.</w:t>
      </w:r>
    </w:p>
    <w:sectPr w:rsidR="0068604F" w:rsidRPr="00B859F9" w:rsidSect="007F2FDD">
      <w:pgSz w:w="11906" w:h="16838"/>
      <w:pgMar w:top="284" w:right="566" w:bottom="142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F6F" w:rsidRDefault="00B80F6F" w:rsidP="00926B35">
      <w:r>
        <w:separator/>
      </w:r>
    </w:p>
  </w:endnote>
  <w:endnote w:type="continuationSeparator" w:id="0">
    <w:p w:rsidR="00B80F6F" w:rsidRDefault="00B80F6F" w:rsidP="009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F6F" w:rsidRDefault="00B80F6F" w:rsidP="00926B35">
      <w:r>
        <w:separator/>
      </w:r>
    </w:p>
  </w:footnote>
  <w:footnote w:type="continuationSeparator" w:id="0">
    <w:p w:rsidR="00B80F6F" w:rsidRDefault="00B80F6F" w:rsidP="0092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61939"/>
    <w:rsid w:val="00087BD1"/>
    <w:rsid w:val="000A7FA1"/>
    <w:rsid w:val="000C784F"/>
    <w:rsid w:val="000D1590"/>
    <w:rsid w:val="000E574D"/>
    <w:rsid w:val="00126C09"/>
    <w:rsid w:val="00182CDE"/>
    <w:rsid w:val="001B2EFD"/>
    <w:rsid w:val="001D6F9D"/>
    <w:rsid w:val="001F6292"/>
    <w:rsid w:val="00210291"/>
    <w:rsid w:val="002D435A"/>
    <w:rsid w:val="002F60B0"/>
    <w:rsid w:val="00346943"/>
    <w:rsid w:val="003740B3"/>
    <w:rsid w:val="00391FD0"/>
    <w:rsid w:val="003D75FF"/>
    <w:rsid w:val="004215F0"/>
    <w:rsid w:val="004317E9"/>
    <w:rsid w:val="00452000"/>
    <w:rsid w:val="004A065C"/>
    <w:rsid w:val="004B6593"/>
    <w:rsid w:val="004E0081"/>
    <w:rsid w:val="004F3E1B"/>
    <w:rsid w:val="00525EC6"/>
    <w:rsid w:val="00536E72"/>
    <w:rsid w:val="005719AE"/>
    <w:rsid w:val="0057535C"/>
    <w:rsid w:val="005760CF"/>
    <w:rsid w:val="005C1993"/>
    <w:rsid w:val="00625E2C"/>
    <w:rsid w:val="006430C1"/>
    <w:rsid w:val="006560FD"/>
    <w:rsid w:val="0068604F"/>
    <w:rsid w:val="006927D4"/>
    <w:rsid w:val="006B7FD9"/>
    <w:rsid w:val="006C69B8"/>
    <w:rsid w:val="006E56B3"/>
    <w:rsid w:val="007026A6"/>
    <w:rsid w:val="0075583D"/>
    <w:rsid w:val="00817DFA"/>
    <w:rsid w:val="008204C6"/>
    <w:rsid w:val="00845175"/>
    <w:rsid w:val="008A670B"/>
    <w:rsid w:val="009144DC"/>
    <w:rsid w:val="00926B35"/>
    <w:rsid w:val="00954DE5"/>
    <w:rsid w:val="00A129C6"/>
    <w:rsid w:val="00A15091"/>
    <w:rsid w:val="00A304DF"/>
    <w:rsid w:val="00A740C9"/>
    <w:rsid w:val="00A75C1F"/>
    <w:rsid w:val="00AC30F8"/>
    <w:rsid w:val="00AC54F8"/>
    <w:rsid w:val="00B34D25"/>
    <w:rsid w:val="00B601A3"/>
    <w:rsid w:val="00B7177E"/>
    <w:rsid w:val="00B80F6F"/>
    <w:rsid w:val="00B81A87"/>
    <w:rsid w:val="00B84F2E"/>
    <w:rsid w:val="00B859F9"/>
    <w:rsid w:val="00B87497"/>
    <w:rsid w:val="00BA49BB"/>
    <w:rsid w:val="00C05558"/>
    <w:rsid w:val="00C33021"/>
    <w:rsid w:val="00CB0708"/>
    <w:rsid w:val="00CF2A5D"/>
    <w:rsid w:val="00CF71E9"/>
    <w:rsid w:val="00D050BA"/>
    <w:rsid w:val="00D82DBB"/>
    <w:rsid w:val="00DA6CF4"/>
    <w:rsid w:val="00E02FE7"/>
    <w:rsid w:val="00E16FF6"/>
    <w:rsid w:val="00E319DF"/>
    <w:rsid w:val="00EC27FA"/>
    <w:rsid w:val="00EE7539"/>
    <w:rsid w:val="00EE7693"/>
    <w:rsid w:val="00F82F82"/>
    <w:rsid w:val="00FA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46</cp:revision>
  <cp:lastPrinted>2020-06-10T10:20:00Z</cp:lastPrinted>
  <dcterms:created xsi:type="dcterms:W3CDTF">2020-03-10T06:13:00Z</dcterms:created>
  <dcterms:modified xsi:type="dcterms:W3CDTF">2020-06-10T10:20:00Z</dcterms:modified>
</cp:coreProperties>
</file>