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1BC6" wp14:editId="2F4F748A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1636A47B" wp14:editId="4950CE10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96320E" w:rsidRDefault="002C0AF7" w:rsidP="002C0AF7">
      <w:pPr>
        <w:rPr>
          <w:rFonts w:ascii="Trebuchet MS" w:hAnsi="Trebuchet MS"/>
          <w:b/>
          <w:sz w:val="28"/>
          <w:szCs w:val="48"/>
          <w:lang w:val="en-US"/>
        </w:rPr>
      </w:pPr>
    </w:p>
    <w:p w:rsidR="0096320E" w:rsidRPr="00045753" w:rsidRDefault="00E16FF6" w:rsidP="00045753">
      <w:pPr>
        <w:jc w:val="center"/>
        <w:rPr>
          <w:rFonts w:ascii="Trebuchet MS" w:hAnsi="Trebuchet MS"/>
          <w:b/>
          <w:sz w:val="52"/>
          <w:szCs w:val="48"/>
        </w:rPr>
      </w:pPr>
      <w:r w:rsidRPr="002C0AF7">
        <w:rPr>
          <w:rFonts w:ascii="Trebuchet MS" w:hAnsi="Trebuchet MS"/>
          <w:b/>
          <w:sz w:val="52"/>
          <w:szCs w:val="48"/>
        </w:rPr>
        <w:t>ИНФОРМАЦИОННОЕ СООБЩЕНИЕ</w:t>
      </w:r>
    </w:p>
    <w:p w:rsidR="00045753" w:rsidRPr="00045753" w:rsidRDefault="00045753" w:rsidP="002C0AF7">
      <w:pPr>
        <w:jc w:val="center"/>
        <w:rPr>
          <w:rFonts w:ascii="Trebuchet MS" w:hAnsi="Trebuchet MS"/>
          <w:color w:val="0066B3"/>
          <w:sz w:val="18"/>
          <w:szCs w:val="18"/>
        </w:rPr>
      </w:pPr>
    </w:p>
    <w:p w:rsidR="006D2229" w:rsidRPr="00812ACA" w:rsidRDefault="00812ACA" w:rsidP="008C02C9">
      <w:pPr>
        <w:spacing w:line="276" w:lineRule="auto"/>
        <w:ind w:firstLine="709"/>
        <w:jc w:val="center"/>
        <w:rPr>
          <w:rFonts w:ascii="Trebuchet MS" w:hAnsi="Trebuchet MS"/>
          <w:color w:val="0066B3"/>
          <w:sz w:val="40"/>
          <w:szCs w:val="42"/>
        </w:rPr>
      </w:pPr>
      <w:r w:rsidRPr="00812ACA">
        <w:rPr>
          <w:rFonts w:ascii="Trebuchet MS" w:hAnsi="Trebuchet MS"/>
          <w:color w:val="0066B3"/>
          <w:sz w:val="44"/>
          <w:szCs w:val="42"/>
        </w:rPr>
        <w:t>О</w:t>
      </w:r>
      <w:bookmarkStart w:id="0" w:name="_GoBack"/>
      <w:bookmarkEnd w:id="0"/>
      <w:r w:rsidR="006D6701" w:rsidRPr="006D6701">
        <w:rPr>
          <w:rFonts w:ascii="Trebuchet MS" w:hAnsi="Trebuchet MS"/>
          <w:color w:val="0066B3"/>
          <w:sz w:val="44"/>
          <w:szCs w:val="42"/>
        </w:rPr>
        <w:t xml:space="preserve"> необходимости погашения имеющейся задолженности по обязательным платежам</w:t>
      </w:r>
    </w:p>
    <w:p w:rsidR="006D2229" w:rsidRPr="0038438D" w:rsidRDefault="006D2229" w:rsidP="003F69D2">
      <w:pPr>
        <w:spacing w:line="276" w:lineRule="auto"/>
        <w:ind w:firstLine="709"/>
        <w:jc w:val="both"/>
        <w:rPr>
          <w:rFonts w:ascii="Trebuchet MS" w:hAnsi="Trebuchet MS" w:cs="Tahoma"/>
          <w:sz w:val="18"/>
          <w:szCs w:val="29"/>
          <w:shd w:val="clear" w:color="auto" w:fill="FFFFFF"/>
        </w:rPr>
      </w:pPr>
    </w:p>
    <w:p w:rsidR="003F69D2" w:rsidRPr="00812ACA" w:rsidRDefault="003F69D2" w:rsidP="003F69D2">
      <w:pPr>
        <w:spacing w:line="276" w:lineRule="auto"/>
        <w:ind w:firstLine="709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proofErr w:type="gramStart"/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Межрайонная</w:t>
      </w:r>
      <w:proofErr w:type="gramEnd"/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ИФНС России № 6 по Ханты-Мансийскому автономному округу </w:t>
      </w:r>
      <w:r w:rsidRPr="00812ACA">
        <w:rPr>
          <w:rFonts w:ascii="Arial" w:hAnsi="Arial" w:cs="Arial"/>
          <w:sz w:val="32"/>
          <w:szCs w:val="32"/>
          <w:shd w:val="clear" w:color="auto" w:fill="FFFFFF"/>
        </w:rPr>
        <w:t>‒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</w:t>
      </w:r>
      <w:r w:rsidRPr="00812ACA">
        <w:rPr>
          <w:rFonts w:ascii="Trebuchet MS" w:hAnsi="Trebuchet MS" w:cs="Trebuchet MS"/>
          <w:sz w:val="32"/>
          <w:szCs w:val="32"/>
          <w:shd w:val="clear" w:color="auto" w:fill="FFFFFF"/>
        </w:rPr>
        <w:t>Югре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</w:t>
      </w:r>
      <w:r w:rsidRPr="00812ACA">
        <w:rPr>
          <w:rFonts w:ascii="Trebuchet MS" w:hAnsi="Trebuchet MS" w:cs="Trebuchet MS"/>
          <w:sz w:val="32"/>
          <w:szCs w:val="32"/>
          <w:shd w:val="clear" w:color="auto" w:fill="FFFFFF"/>
        </w:rPr>
        <w:t>сообщает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</w:t>
      </w:r>
      <w:r w:rsidRPr="00812ACA">
        <w:rPr>
          <w:rFonts w:ascii="Trebuchet MS" w:hAnsi="Trebuchet MS" w:cs="Trebuchet MS"/>
          <w:sz w:val="32"/>
          <w:szCs w:val="32"/>
          <w:shd w:val="clear" w:color="auto" w:fill="FFFFFF"/>
        </w:rPr>
        <w:t>следующее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.</w:t>
      </w:r>
    </w:p>
    <w:p w:rsidR="00812ACA" w:rsidRPr="00812ACA" w:rsidRDefault="00812ACA" w:rsidP="00812ACA">
      <w:pPr>
        <w:spacing w:line="276" w:lineRule="auto"/>
        <w:ind w:firstLine="709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>
        <w:rPr>
          <w:rFonts w:ascii="Trebuchet MS" w:hAnsi="Trebuchet MS" w:cs="Tahoma"/>
          <w:sz w:val="32"/>
          <w:szCs w:val="32"/>
          <w:shd w:val="clear" w:color="auto" w:fill="FFFFFF"/>
        </w:rPr>
        <w:t>Напоминаем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о необходимости погашения имеющейся задолженности по обязательным платежам, а также о способах уплаты налогов посредством:</w:t>
      </w:r>
    </w:p>
    <w:p w:rsidR="00812ACA" w:rsidRPr="00812ACA" w:rsidRDefault="00812ACA" w:rsidP="00812ACA">
      <w:pPr>
        <w:pStyle w:val="ac"/>
        <w:numPr>
          <w:ilvl w:val="0"/>
          <w:numId w:val="9"/>
        </w:numPr>
        <w:spacing w:line="276" w:lineRule="auto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Мобильного приложения на мобильном телефоне, смартфоне, планшетном компьютере «Личный кабинет для физических лиц» («Налоги ФЛ»);</w:t>
      </w:r>
    </w:p>
    <w:p w:rsidR="00812ACA" w:rsidRPr="00812ACA" w:rsidRDefault="00812ACA" w:rsidP="00812ACA">
      <w:pPr>
        <w:pStyle w:val="ac"/>
        <w:numPr>
          <w:ilvl w:val="0"/>
          <w:numId w:val="9"/>
        </w:numPr>
        <w:spacing w:line="276" w:lineRule="auto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Личного кабинета для физических лиц на сайте www.nalog.ru;</w:t>
      </w:r>
    </w:p>
    <w:p w:rsidR="00812ACA" w:rsidRPr="00812ACA" w:rsidRDefault="00812ACA" w:rsidP="00812ACA">
      <w:pPr>
        <w:pStyle w:val="ac"/>
        <w:numPr>
          <w:ilvl w:val="0"/>
          <w:numId w:val="9"/>
        </w:numPr>
        <w:spacing w:line="276" w:lineRule="auto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Сервисов «Уплата налогов, страховых взносов физических лиц», «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Уплата налогов за третьих лиц».</w:t>
      </w:r>
    </w:p>
    <w:p w:rsidR="00812ACA" w:rsidRPr="00812ACA" w:rsidRDefault="00812ACA" w:rsidP="00812ACA">
      <w:pPr>
        <w:spacing w:line="276" w:lineRule="auto"/>
        <w:ind w:firstLine="709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Также информируем, что 01.12.2020 наступит срок уплаты имущественных налогов и налога на доходы физических лиц, включенных 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в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 xml:space="preserve"> сводное налоговое уведомление за 2019 год.</w:t>
      </w:r>
    </w:p>
    <w:p w:rsidR="00812ACA" w:rsidRPr="00812ACA" w:rsidRDefault="00812ACA" w:rsidP="00812ACA">
      <w:pPr>
        <w:spacing w:line="276" w:lineRule="auto"/>
        <w:ind w:firstLine="709"/>
        <w:jc w:val="both"/>
        <w:rPr>
          <w:rFonts w:ascii="Trebuchet MS" w:hAnsi="Trebuchet MS" w:cs="Tahoma"/>
          <w:sz w:val="32"/>
          <w:szCs w:val="32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О</w:t>
      </w: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плата имеющейся задолженности позволит исключить судебные издержки, а также ограничительные меры, такие как арест имущества, ограничение права на выезд за границу Российской Федерации.</w:t>
      </w:r>
    </w:p>
    <w:p w:rsidR="006D2229" w:rsidRPr="00812ACA" w:rsidRDefault="00812ACA" w:rsidP="00812ACA">
      <w:pPr>
        <w:spacing w:line="276" w:lineRule="auto"/>
        <w:ind w:firstLine="709"/>
        <w:jc w:val="both"/>
        <w:rPr>
          <w:rFonts w:ascii="Trebuchet MS" w:hAnsi="Trebuchet MS" w:cs="Tahoma"/>
          <w:color w:val="FF0000"/>
          <w:sz w:val="32"/>
          <w:szCs w:val="30"/>
          <w:shd w:val="clear" w:color="auto" w:fill="FFFFFF"/>
        </w:rPr>
      </w:pPr>
      <w:r w:rsidRPr="00812ACA">
        <w:rPr>
          <w:rFonts w:ascii="Trebuchet MS" w:hAnsi="Trebuchet MS" w:cs="Tahoma"/>
          <w:sz w:val="32"/>
          <w:szCs w:val="32"/>
          <w:shd w:val="clear" w:color="auto" w:fill="FFFFFF"/>
        </w:rPr>
        <w:t>При этом необходимо отметить, что в случае взыскания задолженности физических лиц в судебном порядке и если сумма задолженности не превышает 25 000,00руб., исполнительный документ направляется для исполнения в адрес работодателя. Данный факт приводит к дополнительной загруженности бухгалтерской службы организации (предприятия, учреждения).</w:t>
      </w:r>
    </w:p>
    <w:p w:rsidR="006D2229" w:rsidRDefault="00812ACA" w:rsidP="008C02C9">
      <w:pPr>
        <w:spacing w:line="276" w:lineRule="auto"/>
        <w:ind w:firstLine="709"/>
        <w:jc w:val="both"/>
        <w:rPr>
          <w:rFonts w:ascii="Trebuchet MS" w:hAnsi="Trebuchet MS" w:cs="Tahoma"/>
          <w:sz w:val="32"/>
          <w:szCs w:val="30"/>
          <w:shd w:val="clear" w:color="auto" w:fill="FFFFFF"/>
        </w:rPr>
      </w:pPr>
      <w:r w:rsidRPr="00812ACA">
        <w:rPr>
          <w:rFonts w:ascii="Trebuchet MS" w:hAnsi="Trebuchet MS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CBBF2" wp14:editId="11D32482">
                <wp:simplePos x="0" y="0"/>
                <wp:positionH relativeFrom="column">
                  <wp:posOffset>-635</wp:posOffset>
                </wp:positionH>
                <wp:positionV relativeFrom="paragraph">
                  <wp:posOffset>286179</wp:posOffset>
                </wp:positionV>
                <wp:extent cx="6851650" cy="510540"/>
                <wp:effectExtent l="0" t="0" r="25400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510540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округу – Югре</w:t>
                            </w:r>
                          </w:p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1760AE">
                              <w:rPr>
                                <w:rFonts w:ascii="Arial" w:hAnsi="Arial" w:cs="Arial"/>
                                <w:color w:val="FFFFFF"/>
                              </w:rPr>
                              <w:sym w:font="Wingdings" w:char="F028"/>
                            </w:r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.05pt;margin-top:22.55pt;width:539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" fillcolor="#39f">
                <v:textbox>
                  <w:txbxContent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ИФНС России № 6 по Ханты-Мансийскому автономному округу – Югре</w:t>
                      </w:r>
                    </w:p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1760AE">
                        <w:rPr>
                          <w:rFonts w:ascii="Arial" w:hAnsi="Arial" w:cs="Arial"/>
                          <w:color w:val="FFFFFF"/>
                        </w:rPr>
                        <w:sym w:font="Wingdings" w:char="F028"/>
                      </w:r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229" w:rsidSect="007F2FDD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64" w:rsidRDefault="00786D64" w:rsidP="00926B35">
      <w:r>
        <w:separator/>
      </w:r>
    </w:p>
  </w:endnote>
  <w:endnote w:type="continuationSeparator" w:id="0">
    <w:p w:rsidR="00786D64" w:rsidRDefault="00786D64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64" w:rsidRDefault="00786D64" w:rsidP="00926B35">
      <w:r>
        <w:separator/>
      </w:r>
    </w:p>
  </w:footnote>
  <w:footnote w:type="continuationSeparator" w:id="0">
    <w:p w:rsidR="00786D64" w:rsidRDefault="00786D64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713E"/>
    <w:multiLevelType w:val="hybridMultilevel"/>
    <w:tmpl w:val="653630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8847B8"/>
    <w:multiLevelType w:val="hybridMultilevel"/>
    <w:tmpl w:val="22DE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152C0"/>
    <w:rsid w:val="00022B12"/>
    <w:rsid w:val="00045753"/>
    <w:rsid w:val="00055537"/>
    <w:rsid w:val="00061939"/>
    <w:rsid w:val="00087BD1"/>
    <w:rsid w:val="000A7FA1"/>
    <w:rsid w:val="000B0D3E"/>
    <w:rsid w:val="000C784F"/>
    <w:rsid w:val="000D1590"/>
    <w:rsid w:val="000E574D"/>
    <w:rsid w:val="000F2616"/>
    <w:rsid w:val="00126C09"/>
    <w:rsid w:val="0017264A"/>
    <w:rsid w:val="00175AEE"/>
    <w:rsid w:val="001760AE"/>
    <w:rsid w:val="00182CDE"/>
    <w:rsid w:val="00186894"/>
    <w:rsid w:val="001B2EFD"/>
    <w:rsid w:val="001D50AB"/>
    <w:rsid w:val="001F6292"/>
    <w:rsid w:val="002065D3"/>
    <w:rsid w:val="00210291"/>
    <w:rsid w:val="0024155A"/>
    <w:rsid w:val="002C0AF7"/>
    <w:rsid w:val="002D435A"/>
    <w:rsid w:val="002E4DB6"/>
    <w:rsid w:val="002F60B0"/>
    <w:rsid w:val="003112CB"/>
    <w:rsid w:val="0032379B"/>
    <w:rsid w:val="00330C6A"/>
    <w:rsid w:val="003520DE"/>
    <w:rsid w:val="003740B3"/>
    <w:rsid w:val="0038258D"/>
    <w:rsid w:val="0038438D"/>
    <w:rsid w:val="00391FD0"/>
    <w:rsid w:val="003D75FF"/>
    <w:rsid w:val="003F69D2"/>
    <w:rsid w:val="004215F0"/>
    <w:rsid w:val="00452000"/>
    <w:rsid w:val="00466FA9"/>
    <w:rsid w:val="00490A97"/>
    <w:rsid w:val="004D3C07"/>
    <w:rsid w:val="004E0081"/>
    <w:rsid w:val="004F3E1B"/>
    <w:rsid w:val="0050009C"/>
    <w:rsid w:val="00525EC6"/>
    <w:rsid w:val="00536E72"/>
    <w:rsid w:val="00544025"/>
    <w:rsid w:val="005719AE"/>
    <w:rsid w:val="005734D3"/>
    <w:rsid w:val="0057535C"/>
    <w:rsid w:val="005760CF"/>
    <w:rsid w:val="005C1993"/>
    <w:rsid w:val="005C2A24"/>
    <w:rsid w:val="00625E2C"/>
    <w:rsid w:val="006430C1"/>
    <w:rsid w:val="006560FD"/>
    <w:rsid w:val="0065787F"/>
    <w:rsid w:val="0067601A"/>
    <w:rsid w:val="006927D4"/>
    <w:rsid w:val="006A5160"/>
    <w:rsid w:val="006B7FD9"/>
    <w:rsid w:val="006D2229"/>
    <w:rsid w:val="006D26F7"/>
    <w:rsid w:val="006D6701"/>
    <w:rsid w:val="006E56B3"/>
    <w:rsid w:val="00710572"/>
    <w:rsid w:val="00786D64"/>
    <w:rsid w:val="007C626E"/>
    <w:rsid w:val="007E741D"/>
    <w:rsid w:val="00800867"/>
    <w:rsid w:val="008100EF"/>
    <w:rsid w:val="00812ACA"/>
    <w:rsid w:val="00817DFA"/>
    <w:rsid w:val="008204C6"/>
    <w:rsid w:val="00845175"/>
    <w:rsid w:val="008C02C9"/>
    <w:rsid w:val="008D60CD"/>
    <w:rsid w:val="0090271D"/>
    <w:rsid w:val="00926B35"/>
    <w:rsid w:val="009421D5"/>
    <w:rsid w:val="00954DE5"/>
    <w:rsid w:val="00955FFA"/>
    <w:rsid w:val="009617BD"/>
    <w:rsid w:val="0096320E"/>
    <w:rsid w:val="00A129C6"/>
    <w:rsid w:val="00A15091"/>
    <w:rsid w:val="00A174EE"/>
    <w:rsid w:val="00A304DF"/>
    <w:rsid w:val="00A44582"/>
    <w:rsid w:val="00A637AC"/>
    <w:rsid w:val="00A740C9"/>
    <w:rsid w:val="00A75C1F"/>
    <w:rsid w:val="00AB30C9"/>
    <w:rsid w:val="00AC30F8"/>
    <w:rsid w:val="00AC4A9E"/>
    <w:rsid w:val="00AC54F8"/>
    <w:rsid w:val="00AD3ADD"/>
    <w:rsid w:val="00B34D25"/>
    <w:rsid w:val="00B66825"/>
    <w:rsid w:val="00B67FBA"/>
    <w:rsid w:val="00B7177E"/>
    <w:rsid w:val="00B81A87"/>
    <w:rsid w:val="00B81B22"/>
    <w:rsid w:val="00B84F2E"/>
    <w:rsid w:val="00B87497"/>
    <w:rsid w:val="00BA49BB"/>
    <w:rsid w:val="00BE1A3F"/>
    <w:rsid w:val="00BF66FA"/>
    <w:rsid w:val="00C05558"/>
    <w:rsid w:val="00C33021"/>
    <w:rsid w:val="00C568D2"/>
    <w:rsid w:val="00C82FCD"/>
    <w:rsid w:val="00C90919"/>
    <w:rsid w:val="00CB0708"/>
    <w:rsid w:val="00CD6C46"/>
    <w:rsid w:val="00CF2A5D"/>
    <w:rsid w:val="00CF3AA3"/>
    <w:rsid w:val="00CF71E9"/>
    <w:rsid w:val="00D03205"/>
    <w:rsid w:val="00D050BA"/>
    <w:rsid w:val="00D24CF6"/>
    <w:rsid w:val="00D51501"/>
    <w:rsid w:val="00D52443"/>
    <w:rsid w:val="00D73410"/>
    <w:rsid w:val="00D74324"/>
    <w:rsid w:val="00D95C7F"/>
    <w:rsid w:val="00DA3CEA"/>
    <w:rsid w:val="00DA6CF4"/>
    <w:rsid w:val="00DC1616"/>
    <w:rsid w:val="00DF3698"/>
    <w:rsid w:val="00DF74AF"/>
    <w:rsid w:val="00E02FE7"/>
    <w:rsid w:val="00E16FF6"/>
    <w:rsid w:val="00E319DF"/>
    <w:rsid w:val="00E67B23"/>
    <w:rsid w:val="00EA384A"/>
    <w:rsid w:val="00EA510C"/>
    <w:rsid w:val="00EC1981"/>
    <w:rsid w:val="00EC27FA"/>
    <w:rsid w:val="00EE005B"/>
    <w:rsid w:val="00EE7539"/>
    <w:rsid w:val="00F35F51"/>
    <w:rsid w:val="00F616EB"/>
    <w:rsid w:val="00F82F82"/>
    <w:rsid w:val="00F90124"/>
    <w:rsid w:val="00FA041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6C9-EF14-4E75-9656-7D32269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25</cp:revision>
  <cp:lastPrinted>2020-07-13T06:35:00Z</cp:lastPrinted>
  <dcterms:created xsi:type="dcterms:W3CDTF">2020-08-12T10:29:00Z</dcterms:created>
  <dcterms:modified xsi:type="dcterms:W3CDTF">2020-11-19T14:16:00Z</dcterms:modified>
</cp:coreProperties>
</file>