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b w:val="1"/>
          <w:color w:val="000000"/>
          <w:sz w:val="28"/>
          <w:u w:val="none"/>
        </w:rPr>
        <w:instrText>HYPERLINK "https://www.consultant.ru/document/cons_doc_LAW_508148/"</w:instrText>
      </w:r>
      <w:r>
        <w:rPr>
          <w:rFonts w:ascii="Times New Roman" w:hAnsi="Times New Roman"/>
          <w:b w:val="1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color w:val="000000"/>
          <w:sz w:val="28"/>
          <w:u w:val="none"/>
        </w:rPr>
        <w:t>В</w:t>
      </w:r>
      <w:r>
        <w:rPr>
          <w:rFonts w:ascii="Times New Roman" w:hAnsi="Times New Roman"/>
          <w:b w:val="1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ходе проведенной прокуратурой Нижневартовского района проверки труженице тыла осуществлен перерасчет дополнительной пенсии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Прокуратурой Нижневартовского района по информации родственника труженицы тыла проведена проверка соблюдения ее прав на дополнительного пенсионное обеспечение</w:t>
      </w:r>
      <w:r>
        <w:rPr>
          <w:rFonts w:ascii="Times New Roman" w:hAnsi="Times New Roman"/>
          <w:color w:val="000000"/>
          <w:sz w:val="28"/>
          <w:u w:val="none"/>
        </w:rPr>
        <w:t>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Проведенной проверкой установлено, что получательница базовой части дополнительной пенсии была освобождена от ежегодной регистрации в связи с открытием банковского счета в кредитной организации, с которой негосударственным пенсионным Фондом заключен договор о предоставлении данных получателей дополнительной пенсии.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Однако,  выплата дополнительной пенсии заявителю была приостановлена с 2014 года </w:t>
      </w:r>
      <w:r>
        <w:rPr>
          <w:rFonts w:ascii="Times New Roman" w:hAnsi="Times New Roman"/>
          <w:color w:val="000000"/>
          <w:sz w:val="28"/>
          <w:u w:val="none"/>
        </w:rPr>
        <w:t>в связи с непрохождением ежегодной регистрации</w:t>
      </w:r>
      <w:r>
        <w:rPr>
          <w:rFonts w:ascii="Times New Roman" w:hAnsi="Times New Roman"/>
          <w:color w:val="000000"/>
          <w:sz w:val="28"/>
          <w:u w:val="none"/>
        </w:rPr>
        <w:t>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По результатам внесенного прокуратурой района представления, Фондом принято решение о возобновлении дополнительной пенсии гражданину с осуществлением выплаты за весь период ее приостановления. Сумма выплаты составила более 98 000 рублей (до вычета НДФЛ).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</w:p>
    <w:p w14:paraId="0F000000">
      <w:pPr>
        <w:ind/>
        <w:jc w:val="both"/>
        <w:rPr>
          <w:color w:val="000000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p w14:paraId="1C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 Знак Знак Знак Знак Знак Знак Знак Знак Знак Знак Знак"/>
    <w:basedOn w:val="Style_5"/>
    <w:link w:val="Style_6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6_ch" w:type="character">
    <w:name w:val=" Знак Знак Знак Знак Знак Знак Знак Знак Знак Знак Знак"/>
    <w:basedOn w:val="Style_5_ch"/>
    <w:link w:val="Style_6"/>
    <w:rPr>
      <w:rFonts w:ascii="Verdana" w:hAnsi="Verdana"/>
      <w:sz w:val="20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ocument Map"/>
    <w:basedOn w:val="Style_5"/>
    <w:link w:val="Style_11_ch"/>
    <w:rPr>
      <w:rFonts w:ascii="Tahoma" w:hAnsi="Tahoma"/>
      <w:sz w:val="20"/>
    </w:rPr>
  </w:style>
  <w:style w:styleId="Style_11_ch" w:type="character">
    <w:name w:val="Document Map"/>
    <w:basedOn w:val="Style_5_ch"/>
    <w:link w:val="Style_11"/>
    <w:rPr>
      <w:rFonts w:ascii="Tahoma" w:hAnsi="Tahoma"/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consplusnormal"/>
    <w:basedOn w:val="Style_5"/>
    <w:link w:val="Style_14_ch"/>
    <w:pPr>
      <w:spacing w:afterAutospacing="on" w:beforeAutospacing="on"/>
      <w:ind/>
    </w:pPr>
  </w:style>
  <w:style w:styleId="Style_14_ch" w:type="character">
    <w:name w:val="consplusnormal"/>
    <w:basedOn w:val="Style_5_ch"/>
    <w:link w:val="Style_14"/>
  </w:style>
  <w:style w:styleId="Style_15" w:type="paragraph">
    <w:name w:val="1"/>
    <w:basedOn w:val="Style_5"/>
    <w:link w:val="Style_15_ch"/>
    <w:pPr>
      <w:spacing w:afterAutospacing="on" w:beforeAutospacing="on"/>
      <w:ind/>
    </w:pPr>
  </w:style>
  <w:style w:styleId="Style_15_ch" w:type="character">
    <w:name w:val="1"/>
    <w:basedOn w:val="Style_5_ch"/>
    <w:link w:val="Style_15"/>
  </w:style>
  <w:style w:styleId="Style_16" w:type="paragraph">
    <w:name w:val="detail-date detail-news-date"/>
    <w:basedOn w:val="Style_17"/>
    <w:link w:val="Style_16_ch"/>
  </w:style>
  <w:style w:styleId="Style_16_ch" w:type="character">
    <w:name w:val="detail-date detail-news-date"/>
    <w:basedOn w:val="Style_17_ch"/>
    <w:link w:val="Style_16"/>
  </w:style>
  <w:style w:styleId="Style_18" w:type="paragraph">
    <w:name w:val="FollowedHyperlink"/>
    <w:link w:val="Style_18_ch"/>
    <w:rPr>
      <w:color w:val="800080"/>
      <w:u w:val="single"/>
    </w:rPr>
  </w:style>
  <w:style w:styleId="Style_18_ch" w:type="character">
    <w:name w:val="FollowedHyperlink"/>
    <w:link w:val="Style_18"/>
    <w:rPr>
      <w:color w:val="800080"/>
      <w:u w:val="single"/>
    </w:rPr>
  </w:style>
  <w:style w:styleId="Style_19" w:type="paragraph">
    <w:name w:val="left"/>
    <w:basedOn w:val="Style_17"/>
    <w:link w:val="Style_19_ch"/>
  </w:style>
  <w:style w:styleId="Style_19_ch" w:type="character">
    <w:name w:val="left"/>
    <w:basedOn w:val="Style_17_ch"/>
    <w:link w:val="Style_19"/>
  </w:style>
  <w:style w:styleId="Style_20" w:type="paragraph">
    <w:name w:val="advertising"/>
    <w:basedOn w:val="Style_5"/>
    <w:link w:val="Style_20_ch"/>
    <w:pPr>
      <w:spacing w:afterAutospacing="on" w:beforeAutospacing="on"/>
      <w:ind/>
    </w:pPr>
  </w:style>
  <w:style w:styleId="Style_20_ch" w:type="character">
    <w:name w:val="advertising"/>
    <w:basedOn w:val="Style_5_ch"/>
    <w:link w:val="Style_20"/>
  </w:style>
  <w:style w:styleId="Style_21" w:type="paragraph">
    <w:name w:val="apple-converted-space"/>
    <w:basedOn w:val="Style_17"/>
    <w:link w:val="Style_21_ch"/>
  </w:style>
  <w:style w:styleId="Style_21_ch" w:type="character">
    <w:name w:val="apple-converted-space"/>
    <w:basedOn w:val="Style_17_ch"/>
    <w:link w:val="Style_21"/>
  </w:style>
  <w:style w:styleId="Style_22" w:type="paragraph">
    <w:name w:val="footer"/>
    <w:basedOn w:val="Style_5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5_ch"/>
    <w:link w:val="Style_22"/>
  </w:style>
  <w:style w:styleId="Style_23" w:type="paragraph">
    <w:name w:val="Body Text Indent"/>
    <w:basedOn w:val="Style_5"/>
    <w:link w:val="Style_23_ch"/>
    <w:pPr>
      <w:spacing w:after="120"/>
      <w:ind w:firstLine="0" w:left="283"/>
    </w:pPr>
    <w:rPr>
      <w:sz w:val="28"/>
    </w:rPr>
  </w:style>
  <w:style w:styleId="Style_23_ch" w:type="character">
    <w:name w:val="Body Text Indent"/>
    <w:basedOn w:val="Style_5_ch"/>
    <w:link w:val="Style_23"/>
    <w:rPr>
      <w:sz w:val="28"/>
    </w:rPr>
  </w:style>
  <w:style w:styleId="Style_24" w:type="paragraph">
    <w:name w:val="Заголовок статьи"/>
    <w:basedOn w:val="Style_5"/>
    <w:next w:val="Style_5"/>
    <w:link w:val="Style_24_ch"/>
    <w:pPr>
      <w:ind w:hanging="892" w:left="1612"/>
      <w:jc w:val="both"/>
    </w:pPr>
    <w:rPr>
      <w:rFonts w:ascii="Arial" w:hAnsi="Arial"/>
    </w:rPr>
  </w:style>
  <w:style w:styleId="Style_24_ch" w:type="character">
    <w:name w:val="Заголовок статьи"/>
    <w:basedOn w:val="Style_5_ch"/>
    <w:link w:val="Style_24"/>
    <w:rPr>
      <w:rFonts w:ascii="Arial" w:hAnsi="Arial"/>
    </w:rPr>
  </w:style>
  <w:style w:styleId="Style_25" w:type="paragraph">
    <w:name w:val="s_10"/>
    <w:basedOn w:val="Style_17"/>
    <w:link w:val="Style_25_ch"/>
  </w:style>
  <w:style w:styleId="Style_25_ch" w:type="character">
    <w:name w:val="s_10"/>
    <w:basedOn w:val="Style_17_ch"/>
    <w:link w:val="Style_25"/>
  </w:style>
  <w:style w:styleId="Style_26" w:type="paragraph">
    <w:name w:val="toc 3"/>
    <w:next w:val="Style_5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heading 5"/>
    <w:basedOn w:val="Style_5"/>
    <w:next w:val="Style_5"/>
    <w:link w:val="Style_28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8_ch" w:type="character">
    <w:name w:val="heading 5"/>
    <w:basedOn w:val="Style_5_ch"/>
    <w:link w:val="Style_28"/>
    <w:rPr>
      <w:rFonts w:ascii="Calibri" w:hAnsi="Calibri"/>
      <w:b w:val="1"/>
      <w:i w:val="1"/>
      <w:sz w:val="26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5_ch"/>
    <w:link w:val="Style_4"/>
    <w:rPr>
      <w:rFonts w:ascii="Arial" w:hAnsi="Arial"/>
      <w:b w:val="1"/>
      <w:sz w:val="32"/>
    </w:rPr>
  </w:style>
  <w:style w:styleId="Style_29" w:type="paragraph">
    <w:name w:val="Hyperlink"/>
    <w:link w:val="Style_29_ch"/>
    <w:rPr>
      <w:color w:val="2060A4"/>
      <w:u w:val="none"/>
    </w:rPr>
  </w:style>
  <w:style w:styleId="Style_29_ch" w:type="character">
    <w:name w:val="Hyperlink"/>
    <w:link w:val="Style_29"/>
    <w:rPr>
      <w:color w:val="2060A4"/>
      <w:u w:val="non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detail-news-title"/>
    <w:link w:val="Style_33_ch"/>
  </w:style>
  <w:style w:styleId="Style_33_ch" w:type="character">
    <w:name w:val="detail-news-title"/>
    <w:link w:val="Style_33"/>
  </w:style>
  <w:style w:styleId="Style_34" w:type="paragraph">
    <w:name w:val="vs-items-additional-info"/>
    <w:basedOn w:val="Style_17"/>
    <w:link w:val="Style_34_ch"/>
  </w:style>
  <w:style w:styleId="Style_34_ch" w:type="character">
    <w:name w:val="vs-items-additional-info"/>
    <w:basedOn w:val="Style_17_ch"/>
    <w:link w:val="Style_34"/>
  </w:style>
  <w:style w:styleId="Style_35" w:type="paragraph">
    <w:name w:val="toc 9"/>
    <w:next w:val="Style_5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5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Гипертекстовая ссылка"/>
    <w:link w:val="Style_37_ch"/>
    <w:rPr>
      <w:color w:val="106BBE"/>
    </w:rPr>
  </w:style>
  <w:style w:styleId="Style_37_ch" w:type="character">
    <w:name w:val="Гипертекстовая ссылка"/>
    <w:link w:val="Style_37"/>
    <w:rPr>
      <w:color w:val="106BB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" w:type="paragraph">
    <w:name w:val="page number"/>
    <w:basedOn w:val="Style_17"/>
    <w:link w:val="Style_2_ch"/>
  </w:style>
  <w:style w:styleId="Style_2_ch" w:type="character">
    <w:name w:val="page number"/>
    <w:basedOn w:val="Style_17_ch"/>
    <w:link w:val="Style_2"/>
  </w:style>
  <w:style w:styleId="Style_38" w:type="paragraph">
    <w:name w:val="Normal (Web)"/>
    <w:basedOn w:val="Style_5"/>
    <w:link w:val="Style_38_ch"/>
    <w:pPr>
      <w:spacing w:after="225"/>
      <w:ind/>
      <w:jc w:val="both"/>
    </w:pPr>
  </w:style>
  <w:style w:styleId="Style_38_ch" w:type="character">
    <w:name w:val="Normal (Web)"/>
    <w:basedOn w:val="Style_5_ch"/>
    <w:link w:val="Style_38"/>
  </w:style>
  <w:style w:styleId="Style_39" w:type="paragraph">
    <w:name w:val="attachments__item"/>
    <w:basedOn w:val="Style_5"/>
    <w:link w:val="Style_39_ch"/>
    <w:pPr>
      <w:spacing w:afterAutospacing="on" w:beforeAutospacing="on"/>
      <w:ind/>
    </w:pPr>
  </w:style>
  <w:style w:styleId="Style_39_ch" w:type="character">
    <w:name w:val="attachments__item"/>
    <w:basedOn w:val="Style_5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5"/>
    <w:link w:val="Style_41_ch"/>
    <w:pPr>
      <w:spacing w:afterAutospacing="on" w:beforeAutospacing="on"/>
      <w:ind/>
    </w:pPr>
  </w:style>
  <w:style w:styleId="Style_41_ch" w:type="character">
    <w:name w:val="doc_empty"/>
    <w:basedOn w:val="Style_5_ch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advertising1"/>
    <w:basedOn w:val="Style_17"/>
    <w:link w:val="Style_44_ch"/>
  </w:style>
  <w:style w:styleId="Style_44_ch" w:type="character">
    <w:name w:val="advertising1"/>
    <w:basedOn w:val="Style_17_ch"/>
    <w:link w:val="Style_44"/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rev_ann"/>
    <w:basedOn w:val="Style_5"/>
    <w:link w:val="Style_47_ch"/>
    <w:pPr>
      <w:spacing w:afterAutospacing="on" w:beforeAutospacing="on"/>
      <w:ind/>
    </w:pPr>
  </w:style>
  <w:style w:styleId="Style_47_ch" w:type="character">
    <w:name w:val="rev_ann"/>
    <w:basedOn w:val="Style_5_ch"/>
    <w:link w:val="Style_47"/>
  </w:style>
  <w:style w:styleId="Style_48" w:type="paragraph">
    <w:name w:val="rating_popup_trigger"/>
    <w:basedOn w:val="Style_17"/>
    <w:link w:val="Style_48_ch"/>
  </w:style>
  <w:style w:styleId="Style_48_ch" w:type="character">
    <w:name w:val="rating_popup_trigger"/>
    <w:basedOn w:val="Style_17_ch"/>
    <w:link w:val="Style_48"/>
  </w:style>
  <w:style w:styleId="Style_49" w:type="paragraph">
    <w:name w:val="Balloon Text"/>
    <w:basedOn w:val="Style_5"/>
    <w:link w:val="Style_49_ch"/>
    <w:rPr>
      <w:rFonts w:ascii="Tahoma" w:hAnsi="Tahoma"/>
      <w:sz w:val="16"/>
    </w:rPr>
  </w:style>
  <w:style w:styleId="Style_49_ch" w:type="character">
    <w:name w:val="Balloon Text"/>
    <w:basedOn w:val="Style_5_ch"/>
    <w:link w:val="Style_49"/>
    <w:rPr>
      <w:rFonts w:ascii="Tahoma" w:hAnsi="Tahoma"/>
      <w:sz w:val="16"/>
    </w:rPr>
  </w:style>
  <w:style w:styleId="Style_50" w:type="paragraph">
    <w:name w:val="heading 2"/>
    <w:basedOn w:val="Style_5"/>
    <w:link w:val="Style_50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0_ch" w:type="character">
    <w:name w:val="heading 2"/>
    <w:basedOn w:val="Style_5_ch"/>
    <w:link w:val="Style_50"/>
    <w:rPr>
      <w:color w:val="000000"/>
      <w:sz w:val="27"/>
    </w:rPr>
  </w:style>
  <w:style w:styleId="Style_51" w:type="paragraph">
    <w:name w:val="Emphasis"/>
    <w:link w:val="Style_51_ch"/>
    <w:rPr>
      <w:i w:val="1"/>
    </w:rPr>
  </w:style>
  <w:style w:styleId="Style_51_ch" w:type="character">
    <w:name w:val="Emphasis"/>
    <w:link w:val="Style_51"/>
    <w:rPr>
      <w:i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2025-07-07T13:13:50Z</dcterms:modified>
</cp:coreProperties>
</file>