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09A" w:rsidRPr="0077309A" w:rsidRDefault="0077309A" w:rsidP="0077309A">
      <w:pPr>
        <w:keepNext/>
        <w:jc w:val="center"/>
        <w:outlineLvl w:val="1"/>
        <w:rPr>
          <w:b/>
        </w:rPr>
      </w:pPr>
      <w:r>
        <w:rPr>
          <w:noProof/>
        </w:rPr>
        <w:drawing>
          <wp:inline distT="0" distB="0" distL="0" distR="0">
            <wp:extent cx="552450" cy="685800"/>
            <wp:effectExtent l="0" t="0" r="0" b="0"/>
            <wp:docPr id="1" name="Рисунок 1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9A" w:rsidRPr="0077309A" w:rsidRDefault="0077309A" w:rsidP="0077309A">
      <w:pPr>
        <w:keepNext/>
        <w:jc w:val="center"/>
        <w:outlineLvl w:val="1"/>
        <w:rPr>
          <w:rFonts w:eastAsia="Arial Unicode MS"/>
          <w:b/>
          <w:sz w:val="22"/>
          <w:szCs w:val="22"/>
        </w:rPr>
      </w:pPr>
      <w:r w:rsidRPr="0077309A">
        <w:rPr>
          <w:rFonts w:eastAsia="Arial Unicode MS"/>
          <w:b/>
          <w:sz w:val="22"/>
          <w:szCs w:val="22"/>
        </w:rPr>
        <w:t>Ханты-Мансийский автономный округ – Югра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(Тюменская область)</w:t>
      </w:r>
    </w:p>
    <w:p w:rsidR="0077309A" w:rsidRPr="0077309A" w:rsidRDefault="0077309A" w:rsidP="0077309A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7309A">
        <w:rPr>
          <w:rFonts w:eastAsia="Calibri"/>
          <w:b/>
          <w:sz w:val="24"/>
          <w:szCs w:val="24"/>
          <w:lang w:eastAsia="en-US"/>
        </w:rPr>
        <w:t>Нижневартовский район</w:t>
      </w:r>
    </w:p>
    <w:p w:rsidR="0077309A" w:rsidRPr="0077309A" w:rsidRDefault="0077309A" w:rsidP="0077309A">
      <w:pPr>
        <w:keepNext/>
        <w:jc w:val="center"/>
        <w:outlineLvl w:val="7"/>
        <w:rPr>
          <w:b/>
          <w:bCs/>
          <w:sz w:val="36"/>
          <w:szCs w:val="36"/>
        </w:rPr>
      </w:pPr>
      <w:r w:rsidRPr="0077309A">
        <w:rPr>
          <w:b/>
          <w:bCs/>
          <w:sz w:val="36"/>
          <w:szCs w:val="36"/>
        </w:rPr>
        <w:t xml:space="preserve">Администрация </w:t>
      </w:r>
    </w:p>
    <w:p w:rsidR="0077309A" w:rsidRPr="0077309A" w:rsidRDefault="0077309A" w:rsidP="0077309A">
      <w:pPr>
        <w:jc w:val="center"/>
        <w:rPr>
          <w:rFonts w:eastAsia="Calibri"/>
          <w:b/>
          <w:sz w:val="36"/>
          <w:szCs w:val="3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 xml:space="preserve">городского поселения 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  <w:r w:rsidRPr="0077309A">
        <w:rPr>
          <w:rFonts w:eastAsia="Calibri"/>
          <w:b/>
          <w:sz w:val="36"/>
          <w:szCs w:val="36"/>
          <w:lang w:eastAsia="en-US"/>
        </w:rPr>
        <w:t>Излучинск</w:t>
      </w:r>
    </w:p>
    <w:p w:rsidR="0077309A" w:rsidRPr="0077309A" w:rsidRDefault="0077309A" w:rsidP="0077309A">
      <w:pPr>
        <w:jc w:val="center"/>
        <w:rPr>
          <w:rFonts w:eastAsia="Calibri"/>
          <w:b/>
          <w:sz w:val="16"/>
          <w:szCs w:val="16"/>
          <w:lang w:eastAsia="en-US"/>
        </w:rPr>
      </w:pPr>
    </w:p>
    <w:p w:rsidR="0077309A" w:rsidRPr="0077309A" w:rsidRDefault="0077309A" w:rsidP="0077309A">
      <w:pPr>
        <w:keepNext/>
        <w:jc w:val="center"/>
        <w:outlineLvl w:val="3"/>
        <w:rPr>
          <w:rFonts w:eastAsia="Arial Unicode MS"/>
          <w:b/>
          <w:bCs/>
          <w:sz w:val="40"/>
          <w:szCs w:val="40"/>
        </w:rPr>
      </w:pPr>
      <w:r w:rsidRPr="0077309A">
        <w:rPr>
          <w:rFonts w:eastAsia="Arial Unicode MS"/>
          <w:b/>
          <w:bCs/>
          <w:sz w:val="40"/>
          <w:szCs w:val="40"/>
        </w:rPr>
        <w:t>ПОСТАНОВЛЕНИЕ</w:t>
      </w:r>
    </w:p>
    <w:p w:rsidR="0077309A" w:rsidRPr="0077309A" w:rsidRDefault="0077309A" w:rsidP="0077309A">
      <w:pPr>
        <w:spacing w:after="200" w:line="276" w:lineRule="auto"/>
        <w:rPr>
          <w:rFonts w:ascii="Calibri" w:eastAsia="Calibri" w:hAnsi="Calibri"/>
          <w:sz w:val="22"/>
          <w:szCs w:val="22"/>
        </w:rPr>
      </w:pPr>
    </w:p>
    <w:p w:rsidR="008E4F63" w:rsidRPr="00787DD9" w:rsidRDefault="008E4F63" w:rsidP="008E4F63">
      <w:pPr>
        <w:jc w:val="both"/>
      </w:pPr>
      <w:r w:rsidRPr="00787DD9">
        <w:t xml:space="preserve">от </w:t>
      </w:r>
      <w:r w:rsidR="00E853C6">
        <w:t>11.06.2024</w:t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</w:r>
      <w:r w:rsidRPr="00787DD9">
        <w:tab/>
        <w:t xml:space="preserve">    </w:t>
      </w:r>
      <w:r>
        <w:t xml:space="preserve">                   </w:t>
      </w:r>
      <w:r w:rsidRPr="00787DD9">
        <w:t xml:space="preserve"> </w:t>
      </w:r>
      <w:r>
        <w:t xml:space="preserve">                    </w:t>
      </w:r>
      <w:r w:rsidR="00E853C6">
        <w:t xml:space="preserve">   </w:t>
      </w:r>
      <w:r>
        <w:t xml:space="preserve"> </w:t>
      </w:r>
      <w:r w:rsidRPr="00787DD9">
        <w:t xml:space="preserve">№ </w:t>
      </w:r>
      <w:r w:rsidR="00E853C6">
        <w:t>248</w:t>
      </w:r>
    </w:p>
    <w:p w:rsidR="005B6F92" w:rsidRDefault="008E4F63" w:rsidP="008E4F63">
      <w:pPr>
        <w:rPr>
          <w:sz w:val="24"/>
          <w:szCs w:val="24"/>
        </w:rPr>
      </w:pPr>
      <w:r w:rsidRPr="0069030B">
        <w:rPr>
          <w:sz w:val="24"/>
          <w:szCs w:val="24"/>
        </w:rPr>
        <w:t>пгт. Излучинск</w:t>
      </w:r>
    </w:p>
    <w:p w:rsidR="008E4F63" w:rsidRPr="00C00311" w:rsidRDefault="008E4F63" w:rsidP="008E4F63"/>
    <w:p w:rsidR="00CE46FC" w:rsidRDefault="00CE46FC" w:rsidP="00EC4F83">
      <w:pPr>
        <w:pStyle w:val="21"/>
        <w:ind w:right="5103"/>
      </w:pPr>
    </w:p>
    <w:p w:rsidR="00812F7B" w:rsidRDefault="00812F7B" w:rsidP="002A7A94">
      <w:pPr>
        <w:jc w:val="both"/>
        <w:rPr>
          <w:szCs w:val="20"/>
        </w:rPr>
      </w:pPr>
      <w:r w:rsidRPr="00812F7B">
        <w:rPr>
          <w:szCs w:val="20"/>
        </w:rPr>
        <w:t xml:space="preserve">Об установлении </w:t>
      </w:r>
    </w:p>
    <w:p w:rsidR="002A7A94" w:rsidRDefault="00812F7B" w:rsidP="002A7A94">
      <w:pPr>
        <w:jc w:val="both"/>
        <w:rPr>
          <w:szCs w:val="20"/>
        </w:rPr>
      </w:pPr>
      <w:r w:rsidRPr="00812F7B">
        <w:rPr>
          <w:szCs w:val="20"/>
        </w:rPr>
        <w:t>публичного сервитута</w:t>
      </w:r>
    </w:p>
    <w:p w:rsidR="00812F7B" w:rsidRPr="00812F7B" w:rsidRDefault="00812F7B" w:rsidP="00812F7B">
      <w:pPr>
        <w:ind w:right="-1"/>
        <w:jc w:val="both"/>
      </w:pPr>
    </w:p>
    <w:p w:rsidR="00036168" w:rsidRDefault="00CE602D" w:rsidP="00812F7B">
      <w:pPr>
        <w:ind w:right="-1" w:firstLine="709"/>
        <w:jc w:val="both"/>
      </w:pPr>
      <w:r w:rsidRPr="00812F7B">
        <w:t>В соответствии с п.</w:t>
      </w:r>
      <w:r w:rsidR="000B2F8B">
        <w:t>2</w:t>
      </w:r>
      <w:r w:rsidRPr="00812F7B">
        <w:t xml:space="preserve"> ст.39.37, ст. 39.38, 39.39, 39.43 Земельного кодекса Российской Федерации, ст.</w:t>
      </w:r>
      <w:r>
        <w:t xml:space="preserve"> </w:t>
      </w:r>
      <w:r w:rsidRPr="00812F7B">
        <w:t>3.6 Федерального закона от 25.10.2001 № 137-ФЗ «О введении в действие Земельного кодекса Российской Федерации», на основании</w:t>
      </w:r>
      <w:r>
        <w:t xml:space="preserve"> ходатайства об установлении публичного сервитута акционерного общества</w:t>
      </w:r>
      <w:r w:rsidRPr="008028C8">
        <w:t xml:space="preserve"> «</w:t>
      </w:r>
      <w:r w:rsidR="006A55C9">
        <w:t>Транснефть-Сибирь</w:t>
      </w:r>
      <w:r w:rsidRPr="008028C8">
        <w:t>»</w:t>
      </w:r>
      <w:r>
        <w:t xml:space="preserve"> (ИНН </w:t>
      </w:r>
      <w:r w:rsidR="006A55C9">
        <w:t>7201000726</w:t>
      </w:r>
      <w:r>
        <w:t xml:space="preserve">, ОГРН </w:t>
      </w:r>
      <w:r w:rsidR="006A55C9">
        <w:t>1027200789220</w:t>
      </w:r>
      <w:r>
        <w:t xml:space="preserve">, адрес юридического лица: </w:t>
      </w:r>
      <w:r w:rsidR="006A55C9">
        <w:t>625027</w:t>
      </w:r>
      <w:r>
        <w:t xml:space="preserve">, </w:t>
      </w:r>
      <w:r w:rsidR="006A55C9">
        <w:t>Тюменская область, г. Тюмень</w:t>
      </w:r>
      <w:r>
        <w:t xml:space="preserve">, </w:t>
      </w:r>
      <w:r w:rsidR="00060258">
        <w:t xml:space="preserve">ул. </w:t>
      </w:r>
      <w:r w:rsidR="006A55C9">
        <w:t>Республики</w:t>
      </w:r>
      <w:r w:rsidR="00060258">
        <w:t xml:space="preserve">, </w:t>
      </w:r>
      <w:r w:rsidR="006A55C9">
        <w:t>139</w:t>
      </w:r>
      <w:r>
        <w:t>)</w:t>
      </w:r>
      <w:r w:rsidRPr="00812F7B">
        <w:t>:</w:t>
      </w:r>
    </w:p>
    <w:p w:rsidR="002A7A94" w:rsidRDefault="002A7A94" w:rsidP="002A7A94">
      <w:pPr>
        <w:ind w:right="-1" w:firstLine="709"/>
        <w:jc w:val="both"/>
      </w:pPr>
    </w:p>
    <w:p w:rsidR="003A1C49" w:rsidRDefault="008C126C" w:rsidP="000B2F8B">
      <w:pPr>
        <w:pStyle w:val="ab"/>
        <w:ind w:left="0" w:firstLine="709"/>
        <w:jc w:val="both"/>
      </w:pPr>
      <w:r>
        <w:t xml:space="preserve">1. </w:t>
      </w:r>
      <w:r w:rsidR="00CE602D">
        <w:t xml:space="preserve">Установить публичный сервитут в целях </w:t>
      </w:r>
      <w:r w:rsidR="003A1C49" w:rsidRPr="003A1C49">
        <w:t>складировани</w:t>
      </w:r>
      <w:r w:rsidR="00D91F72">
        <w:t>я</w:t>
      </w:r>
      <w:r w:rsidR="003A1C49" w:rsidRPr="003A1C49">
        <w:t xml:space="preserve"> строительных и иных материалов, возведени</w:t>
      </w:r>
      <w:r w:rsidR="00D91F72">
        <w:t>я</w:t>
      </w:r>
      <w:r w:rsidR="003A1C49" w:rsidRPr="003A1C49">
        <w:t xml:space="preserve"> некапитальных строений, сооружений (включая ограждени</w:t>
      </w:r>
      <w:r w:rsidR="00D91F72">
        <w:t>я, бытовки, навесы) и размещения</w:t>
      </w:r>
      <w:r w:rsidR="003A1C49" w:rsidRPr="003A1C49">
        <w:t xml:space="preserve"> строительной техники, которые необходимы для обеспечения реконструкции инженерного сооружения федерального значения: «Магистральный нефтепровод «Самотлор-Александровское»</w:t>
      </w:r>
      <w:r w:rsidR="008416C5">
        <w:t xml:space="preserve">        </w:t>
      </w:r>
      <w:r w:rsidR="003A1C49">
        <w:t xml:space="preserve"> </w:t>
      </w:r>
      <w:r w:rsidR="003A1C49" w:rsidRPr="003A1C49">
        <w:t xml:space="preserve">Камера </w:t>
      </w:r>
      <w:r w:rsidR="00A35F3E">
        <w:t>приёма</w:t>
      </w:r>
      <w:r w:rsidR="003A1C49" w:rsidRPr="003A1C49">
        <w:t xml:space="preserve"> СОД км.4</w:t>
      </w:r>
      <w:r w:rsidR="008416C5">
        <w:t>7</w:t>
      </w:r>
      <w:r w:rsidR="003A1C49" w:rsidRPr="003A1C49">
        <w:t>. Нижневартовское УМН</w:t>
      </w:r>
      <w:r w:rsidR="0086629E">
        <w:t>. Реконструкция»</w:t>
      </w:r>
      <w:r w:rsidR="00060258">
        <w:t xml:space="preserve"> </w:t>
      </w:r>
      <w:r w:rsidR="00CE602D">
        <w:t>на</w:t>
      </w:r>
      <w:r w:rsidR="0086629E">
        <w:t xml:space="preserve"> срок</w:t>
      </w:r>
      <w:r w:rsidR="00613829">
        <w:br/>
      </w:r>
      <w:r w:rsidR="00CE602D">
        <w:t xml:space="preserve"> </w:t>
      </w:r>
      <w:r w:rsidR="008416C5">
        <w:t>12 месяцев</w:t>
      </w:r>
      <w:r w:rsidR="0086629E">
        <w:t xml:space="preserve">, общей площадью </w:t>
      </w:r>
      <w:r w:rsidR="008416C5" w:rsidRPr="008416C5">
        <w:t>29585</w:t>
      </w:r>
      <w:r w:rsidR="0086629E">
        <w:t xml:space="preserve"> кв.</w:t>
      </w:r>
      <w:r w:rsidR="00691583">
        <w:t xml:space="preserve"> </w:t>
      </w:r>
      <w:r w:rsidR="0086629E">
        <w:t>м</w:t>
      </w:r>
      <w:r w:rsidR="008416C5">
        <w:t>.</w:t>
      </w:r>
      <w:r w:rsidR="003A1C49">
        <w:t xml:space="preserve"> </w:t>
      </w:r>
      <w:r w:rsidR="00CE602D">
        <w:t>в отношении</w:t>
      </w:r>
      <w:r w:rsidR="000B2F8B">
        <w:t xml:space="preserve"> частей</w:t>
      </w:r>
      <w:r w:rsidR="00613829">
        <w:br/>
      </w:r>
      <w:r w:rsidR="00CE602D">
        <w:t xml:space="preserve"> земельн</w:t>
      </w:r>
      <w:r w:rsidR="003A1C49">
        <w:t>ых</w:t>
      </w:r>
      <w:r w:rsidR="00CE602D">
        <w:t xml:space="preserve"> участк</w:t>
      </w:r>
      <w:r w:rsidR="003A1C49">
        <w:t>ов</w:t>
      </w:r>
      <w:r w:rsidR="00CE602D">
        <w:t xml:space="preserve"> с кадастровым</w:t>
      </w:r>
      <w:r w:rsidR="003A1C49">
        <w:t>и</w:t>
      </w:r>
      <w:r w:rsidR="00CE602D">
        <w:t xml:space="preserve"> номер</w:t>
      </w:r>
      <w:r w:rsidR="003A1C49">
        <w:t>а</w:t>
      </w:r>
      <w:r w:rsidR="000B2F8B">
        <w:t>м</w:t>
      </w:r>
      <w:r w:rsidR="003A1C49">
        <w:t>и:</w:t>
      </w:r>
    </w:p>
    <w:p w:rsidR="003A1C49" w:rsidRDefault="0086629E" w:rsidP="00C17D0B">
      <w:pPr>
        <w:pStyle w:val="ab"/>
        <w:ind w:left="0" w:firstLine="709"/>
        <w:jc w:val="both"/>
      </w:pPr>
      <w:r>
        <w:t xml:space="preserve">- </w:t>
      </w:r>
      <w:r w:rsidR="00C17D0B" w:rsidRPr="00C17D0B">
        <w:t>86:04:0000018:328</w:t>
      </w:r>
      <w:r w:rsidR="00C17D0B">
        <w:t xml:space="preserve"> </w:t>
      </w:r>
      <w:r w:rsidR="00613829">
        <w:t xml:space="preserve">площадью </w:t>
      </w:r>
      <w:r w:rsidR="00C17D0B">
        <w:t xml:space="preserve">781 </w:t>
      </w:r>
      <w:r w:rsidR="00186D2C">
        <w:t>кв.</w:t>
      </w:r>
      <w:r w:rsidR="000C6159" w:rsidRPr="000C6159">
        <w:t xml:space="preserve"> </w:t>
      </w:r>
      <w:r w:rsidR="00186D2C">
        <w:t>м</w:t>
      </w:r>
      <w:r w:rsidR="00613829">
        <w:t>, расположенный:</w:t>
      </w:r>
      <w:r w:rsidR="003A1C49">
        <w:t xml:space="preserve"> </w:t>
      </w:r>
      <w:r w:rsidR="00C17D0B" w:rsidRPr="00C17D0B">
        <w:t>Местоположение установлено относительно ориентира, расположенного в границах участка. Почтовый</w:t>
      </w:r>
      <w:r w:rsidR="00C17D0B">
        <w:t xml:space="preserve"> </w:t>
      </w:r>
      <w:r w:rsidR="00C17D0B" w:rsidRPr="00C17D0B">
        <w:t>адрес ориентира: Ханты-Мансийский автономный округ - Югра, р-н. Нижневартовский, пгт. Излучинск.</w:t>
      </w:r>
      <w:r w:rsidR="003A1C49">
        <w:t>;</w:t>
      </w:r>
    </w:p>
    <w:p w:rsidR="003A1C49" w:rsidRDefault="0086629E" w:rsidP="00C17D0B">
      <w:pPr>
        <w:pStyle w:val="ab"/>
        <w:ind w:left="0" w:firstLine="709"/>
        <w:jc w:val="both"/>
      </w:pPr>
      <w:r>
        <w:t xml:space="preserve">- </w:t>
      </w:r>
      <w:r w:rsidR="00C17D0B" w:rsidRPr="00C17D0B">
        <w:t>86:04:0000018:327</w:t>
      </w:r>
      <w:r w:rsidR="00C17D0B">
        <w:t xml:space="preserve"> </w:t>
      </w:r>
      <w:r w:rsidR="00613829">
        <w:t xml:space="preserve">площадью </w:t>
      </w:r>
      <w:r w:rsidR="00C17D0B">
        <w:t>143</w:t>
      </w:r>
      <w:r w:rsidR="00186D2C">
        <w:t xml:space="preserve"> кв.</w:t>
      </w:r>
      <w:r w:rsidR="000C6159" w:rsidRPr="000C6159">
        <w:t xml:space="preserve"> </w:t>
      </w:r>
      <w:r w:rsidR="00186D2C">
        <w:t>м</w:t>
      </w:r>
      <w:r w:rsidR="00613829">
        <w:t>, расположенный:</w:t>
      </w:r>
      <w:r w:rsidR="003A1C49">
        <w:t xml:space="preserve"> </w:t>
      </w:r>
      <w:r w:rsidR="00C17D0B">
        <w:t>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</w:t>
      </w:r>
      <w:r w:rsidR="003A1C49">
        <w:t>;</w:t>
      </w:r>
    </w:p>
    <w:p w:rsidR="003A1C49" w:rsidRDefault="0086629E" w:rsidP="00D51947">
      <w:pPr>
        <w:pStyle w:val="ab"/>
        <w:ind w:left="0" w:firstLine="709"/>
        <w:jc w:val="both"/>
      </w:pPr>
      <w:r>
        <w:t xml:space="preserve">- </w:t>
      </w:r>
      <w:r w:rsidR="00D51947" w:rsidRPr="00D51947">
        <w:t>86:04:0000018:338</w:t>
      </w:r>
      <w:r w:rsidR="00D51947">
        <w:t xml:space="preserve"> </w:t>
      </w:r>
      <w:r w:rsidR="00613829">
        <w:t xml:space="preserve">площадью </w:t>
      </w:r>
      <w:r w:rsidR="00D51947">
        <w:t>1782</w:t>
      </w:r>
      <w:r w:rsidR="00186D2C">
        <w:t xml:space="preserve"> кв.</w:t>
      </w:r>
      <w:r w:rsidR="000C6159" w:rsidRPr="000C6159">
        <w:t xml:space="preserve"> </w:t>
      </w:r>
      <w:r w:rsidR="00186D2C">
        <w:t>м</w:t>
      </w:r>
      <w:r w:rsidR="00613829">
        <w:t>, расположенный:</w:t>
      </w:r>
      <w:r w:rsidR="003A1C49">
        <w:t xml:space="preserve"> </w:t>
      </w:r>
      <w:r w:rsidR="00D51947">
        <w:t>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</w:t>
      </w:r>
      <w:r w:rsidR="003A1C49">
        <w:t>;</w:t>
      </w:r>
    </w:p>
    <w:p w:rsidR="00EB0D54" w:rsidRDefault="00EB0D54" w:rsidP="00D51947">
      <w:pPr>
        <w:pStyle w:val="ab"/>
        <w:ind w:left="0" w:firstLine="709"/>
        <w:jc w:val="both"/>
      </w:pPr>
      <w:r w:rsidRPr="00EB0D54">
        <w:lastRenderedPageBreak/>
        <w:t>- 86:04:0000018:455 площадью 611 кв. м, расположенный: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Излучинск;</w:t>
      </w:r>
    </w:p>
    <w:p w:rsidR="003A1C49" w:rsidRDefault="0086629E" w:rsidP="008B050C">
      <w:pPr>
        <w:pStyle w:val="ab"/>
        <w:ind w:left="0" w:firstLine="709"/>
        <w:jc w:val="both"/>
      </w:pPr>
      <w:r>
        <w:t xml:space="preserve">- </w:t>
      </w:r>
      <w:r w:rsidR="00D51947" w:rsidRPr="00D51947">
        <w:t>86:04:</w:t>
      </w:r>
      <w:r w:rsidR="00D51947" w:rsidRPr="008B050C">
        <w:t xml:space="preserve">0000018:457 </w:t>
      </w:r>
      <w:r w:rsidR="00613829" w:rsidRPr="008B050C">
        <w:t xml:space="preserve">площадью </w:t>
      </w:r>
      <w:r w:rsidR="00186D2C" w:rsidRPr="008B050C">
        <w:t>4</w:t>
      </w:r>
      <w:r w:rsidR="008B050C" w:rsidRPr="008B050C">
        <w:t>25</w:t>
      </w:r>
      <w:r w:rsidR="00186D2C" w:rsidRPr="008B050C">
        <w:t xml:space="preserve"> кв.</w:t>
      </w:r>
      <w:r w:rsidR="000C6159" w:rsidRPr="008B050C">
        <w:t xml:space="preserve"> </w:t>
      </w:r>
      <w:r w:rsidR="00186D2C" w:rsidRPr="008B050C">
        <w:t>м</w:t>
      </w:r>
      <w:r w:rsidR="00613829" w:rsidRPr="008B050C">
        <w:t>, расположенный:</w:t>
      </w:r>
      <w:r w:rsidR="003A1C49" w:rsidRPr="008B050C">
        <w:t xml:space="preserve"> </w:t>
      </w:r>
      <w:r w:rsidR="008B050C" w:rsidRPr="008B050C">
        <w:t>Местоположение</w:t>
      </w:r>
      <w:r w:rsidR="008B050C">
        <w:t xml:space="preserve">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</w:t>
      </w:r>
      <w:r w:rsidR="007F0D73">
        <w:t>;</w:t>
      </w:r>
    </w:p>
    <w:p w:rsidR="00EB0D54" w:rsidRDefault="00EB0D54" w:rsidP="008B050C">
      <w:pPr>
        <w:pStyle w:val="ab"/>
        <w:ind w:left="0" w:firstLine="708"/>
        <w:jc w:val="both"/>
      </w:pPr>
      <w:r w:rsidRPr="00EB0D54">
        <w:t>- 86:04:0000018:458 площадью 42 кв. м, расположенный: Местоположение установлено относительно ориентира, расположенного в границах участка. Почтовый адрес ориентира: Ханты-Мансийский автономный округ - Югра, р-н. Нижневартовский, пгт. Излучинск,</w:t>
      </w:r>
    </w:p>
    <w:p w:rsidR="00B745BF" w:rsidRDefault="00B745BF" w:rsidP="008B050C">
      <w:pPr>
        <w:pStyle w:val="ab"/>
        <w:ind w:left="0" w:firstLine="708"/>
        <w:jc w:val="both"/>
      </w:pPr>
      <w:r w:rsidRPr="00B745BF">
        <w:t xml:space="preserve">- 86:04:0000018:8515 площадью </w:t>
      </w:r>
      <w:r>
        <w:t>168</w:t>
      </w:r>
      <w:r w:rsidRPr="00B745BF">
        <w:t xml:space="preserve"> кв. м, расположенный: Местоположение установлено относительно ориентира, расположенного за пределами участка. Почтовый адрес ориентира: Ханты-Мансийский автономный округ - Югра, Нижневартовский район, Нижневартовское лесничество, Излучинское участковое лесничество, в кварталах №№587,588,629,614</w:t>
      </w:r>
      <w:r>
        <w:t>;</w:t>
      </w:r>
    </w:p>
    <w:p w:rsidR="007F0D73" w:rsidRDefault="0086629E" w:rsidP="008B050C">
      <w:pPr>
        <w:pStyle w:val="ab"/>
        <w:ind w:left="0" w:firstLine="708"/>
        <w:jc w:val="both"/>
      </w:pPr>
      <w:r>
        <w:t xml:space="preserve">- </w:t>
      </w:r>
      <w:r w:rsidR="008B050C" w:rsidRPr="008B050C">
        <w:t>86:04:0000018:9593</w:t>
      </w:r>
      <w:r w:rsidR="008B050C">
        <w:t xml:space="preserve"> </w:t>
      </w:r>
      <w:r w:rsidR="00613829">
        <w:t xml:space="preserve">площадью </w:t>
      </w:r>
      <w:r w:rsidR="002A431E">
        <w:t>15712</w:t>
      </w:r>
      <w:r w:rsidR="00186D2C">
        <w:t xml:space="preserve"> кв.</w:t>
      </w:r>
      <w:r w:rsidR="000C6159" w:rsidRPr="000C6159">
        <w:t xml:space="preserve"> </w:t>
      </w:r>
      <w:r w:rsidR="00186D2C">
        <w:t>м</w:t>
      </w:r>
      <w:r w:rsidR="00613829">
        <w:t>, расположенный:</w:t>
      </w:r>
      <w:r w:rsidR="007F0D73">
        <w:t xml:space="preserve"> </w:t>
      </w:r>
      <w:r w:rsidR="008B050C">
        <w:t>Ханты-Мансийский автономный округ – Югра, Нижневартовский район, Нижневартовское лесничество, Излучинское участковое лесничество, Излучинское урочище, квартал № 629, эксплуатационные леса</w:t>
      </w:r>
      <w:r w:rsidR="007F0D73">
        <w:t>;</w:t>
      </w:r>
    </w:p>
    <w:p w:rsidR="007F0D73" w:rsidRDefault="0086629E" w:rsidP="002A431E">
      <w:pPr>
        <w:pStyle w:val="ab"/>
        <w:ind w:left="0" w:firstLine="709"/>
        <w:jc w:val="both"/>
      </w:pPr>
      <w:r>
        <w:t xml:space="preserve">- </w:t>
      </w:r>
      <w:r w:rsidR="002A431E" w:rsidRPr="002A431E">
        <w:t>86:04:0000018:9591</w:t>
      </w:r>
      <w:r w:rsidR="002A431E">
        <w:t xml:space="preserve"> </w:t>
      </w:r>
      <w:r w:rsidR="00613829">
        <w:t xml:space="preserve">площадью </w:t>
      </w:r>
      <w:r w:rsidR="007652D6">
        <w:t>561</w:t>
      </w:r>
      <w:r w:rsidR="00186D2C">
        <w:t xml:space="preserve"> кв.</w:t>
      </w:r>
      <w:r w:rsidR="000C6159" w:rsidRPr="000C6159">
        <w:t xml:space="preserve"> </w:t>
      </w:r>
      <w:r w:rsidR="00186D2C">
        <w:t>м</w:t>
      </w:r>
      <w:r w:rsidR="00613829">
        <w:t>, расположенный:</w:t>
      </w:r>
      <w:r w:rsidR="007F0D73">
        <w:t xml:space="preserve"> </w:t>
      </w:r>
      <w:r w:rsidR="002A431E">
        <w:t>Ханты-Мансийский автономный округ – Югра, Нижневартовский район, Нижневартовское лесничество, Излучинское участковое лесничество, Излучинское урочище, квартал № 629, эксплуатационные леса</w:t>
      </w:r>
      <w:r w:rsidR="007F0D73">
        <w:t>;</w:t>
      </w:r>
    </w:p>
    <w:p w:rsidR="007F0D73" w:rsidRDefault="0086629E" w:rsidP="00B745BF">
      <w:pPr>
        <w:pStyle w:val="ab"/>
        <w:ind w:left="0" w:firstLine="709"/>
        <w:jc w:val="both"/>
      </w:pPr>
      <w:r>
        <w:t xml:space="preserve">- </w:t>
      </w:r>
      <w:r w:rsidR="00B745BF" w:rsidRPr="00B745BF">
        <w:t>86:04:0000018:9592</w:t>
      </w:r>
      <w:r w:rsidR="00B745BF">
        <w:t xml:space="preserve"> </w:t>
      </w:r>
      <w:r w:rsidR="00613829">
        <w:t xml:space="preserve">площадью </w:t>
      </w:r>
      <w:r w:rsidR="00B745BF">
        <w:t>41</w:t>
      </w:r>
      <w:r w:rsidR="00D1646C">
        <w:t xml:space="preserve"> кв.</w:t>
      </w:r>
      <w:r w:rsidR="000C6159" w:rsidRPr="000C6159">
        <w:t xml:space="preserve"> </w:t>
      </w:r>
      <w:r w:rsidR="00D1646C">
        <w:t>м</w:t>
      </w:r>
      <w:r w:rsidR="00613829">
        <w:t xml:space="preserve">, расположенный: </w:t>
      </w:r>
      <w:r w:rsidR="00B745BF">
        <w:t>Ханты-Мансийский автономный округ – Югра, Нижневартовский район, Нижневартовское лесничество, Излучинское участковое лесничество, Излучинское урочище, квартал № 629, эксплуатационные леса</w:t>
      </w:r>
      <w:r w:rsidR="008174E2">
        <w:t>;</w:t>
      </w:r>
    </w:p>
    <w:p w:rsidR="008174E2" w:rsidRDefault="008174E2" w:rsidP="008174E2">
      <w:pPr>
        <w:pStyle w:val="ab"/>
        <w:ind w:left="0" w:firstLine="709"/>
        <w:jc w:val="both"/>
      </w:pPr>
      <w:r>
        <w:t xml:space="preserve">- </w:t>
      </w:r>
      <w:r w:rsidRPr="003A1C49">
        <w:t>86:04:0000001:36247</w:t>
      </w:r>
      <w:r>
        <w:t xml:space="preserve"> </w:t>
      </w:r>
      <w:r w:rsidR="00C57E8C">
        <w:t>площадью 9320</w:t>
      </w:r>
      <w:r w:rsidRPr="00EB0D54">
        <w:t xml:space="preserve"> кв.</w:t>
      </w:r>
      <w:r w:rsidRPr="000C6159">
        <w:t xml:space="preserve"> </w:t>
      </w:r>
      <w:r>
        <w:t>м, расположенный:</w:t>
      </w:r>
      <w:r w:rsidRPr="003C5F76">
        <w:t xml:space="preserve"> </w:t>
      </w:r>
      <w:r w:rsidRPr="003A1C49">
        <w:t>Ханты-Мансийский автономный округ - Югра, Нижневартовский р-н, Лесхоз Нижневартовский тер</w:t>
      </w:r>
      <w:r>
        <w:t>,</w:t>
      </w:r>
    </w:p>
    <w:p w:rsidR="00613829" w:rsidRDefault="00613829" w:rsidP="007F0D73">
      <w:pPr>
        <w:pStyle w:val="ab"/>
        <w:ind w:left="0" w:firstLine="709"/>
        <w:jc w:val="both"/>
      </w:pPr>
      <w:r>
        <w:t>в соответствии с приложением 1</w:t>
      </w:r>
      <w:r w:rsidR="00D1646C">
        <w:t>.</w:t>
      </w:r>
    </w:p>
    <w:p w:rsidR="00CE602D" w:rsidRDefault="00CE602D" w:rsidP="00CE602D">
      <w:pPr>
        <w:ind w:firstLine="708"/>
        <w:jc w:val="both"/>
      </w:pPr>
    </w:p>
    <w:p w:rsidR="00CE602D" w:rsidRDefault="008C126C" w:rsidP="008C126C">
      <w:pPr>
        <w:pStyle w:val="ab"/>
        <w:tabs>
          <w:tab w:val="left" w:pos="1418"/>
        </w:tabs>
        <w:ind w:left="0" w:firstLine="709"/>
        <w:jc w:val="both"/>
      </w:pPr>
      <w:r>
        <w:t xml:space="preserve">2. </w:t>
      </w:r>
      <w:r w:rsidR="00CE602D">
        <w:t>Утвердить границы публичного сервитута сог</w:t>
      </w:r>
      <w:r w:rsidR="00287CCE">
        <w:t>ласно приложени</w:t>
      </w:r>
      <w:r w:rsidR="00691583">
        <w:t>ю</w:t>
      </w:r>
      <w:r w:rsidR="005C1C55">
        <w:t xml:space="preserve"> </w:t>
      </w:r>
      <w:r w:rsidR="00613829">
        <w:t>2</w:t>
      </w:r>
      <w:r w:rsidR="00CE602D">
        <w:t>.</w:t>
      </w:r>
    </w:p>
    <w:p w:rsidR="008C126C" w:rsidRDefault="008C126C" w:rsidP="008C126C">
      <w:pPr>
        <w:pStyle w:val="ab"/>
        <w:tabs>
          <w:tab w:val="left" w:pos="1418"/>
        </w:tabs>
        <w:ind w:left="0"/>
        <w:jc w:val="both"/>
      </w:pPr>
    </w:p>
    <w:p w:rsidR="00E2305F" w:rsidRPr="00FD4F0C" w:rsidRDefault="008C126C" w:rsidP="00E2305F">
      <w:pPr>
        <w:tabs>
          <w:tab w:val="left" w:pos="9740"/>
        </w:tabs>
        <w:ind w:firstLine="709"/>
        <w:jc w:val="both"/>
      </w:pPr>
      <w:r>
        <w:t xml:space="preserve">3. </w:t>
      </w:r>
      <w:r w:rsidR="00E2305F" w:rsidRPr="00FD4F0C">
        <w:t>Реквизиты документов</w:t>
      </w:r>
      <w:r w:rsidR="00691583">
        <w:t>,</w:t>
      </w:r>
      <w:r w:rsidR="00E2305F" w:rsidRPr="00FD4F0C">
        <w:t xml:space="preserve"> в соответствии с которыми принималось решение об установлении публичного сервитута:</w:t>
      </w:r>
    </w:p>
    <w:p w:rsidR="00C30D0F" w:rsidRDefault="00C30D0F" w:rsidP="00C30D0F">
      <w:pPr>
        <w:pStyle w:val="ab"/>
        <w:tabs>
          <w:tab w:val="left" w:pos="1418"/>
        </w:tabs>
        <w:ind w:left="0" w:firstLine="709"/>
        <w:jc w:val="both"/>
      </w:pPr>
      <w:r>
        <w:t>п</w:t>
      </w:r>
      <w:r w:rsidR="00E2305F" w:rsidRPr="00FD4F0C">
        <w:t xml:space="preserve">роектная документация линейного объекта </w:t>
      </w:r>
      <w:r w:rsidR="00E2305F" w:rsidRPr="00E2305F">
        <w:t>«Магистральный нефтепровод «Самотлор-Александровское»</w:t>
      </w:r>
      <w:r w:rsidR="00E2305F">
        <w:t xml:space="preserve"> </w:t>
      </w:r>
      <w:r w:rsidR="00E2305F" w:rsidRPr="00E2305F">
        <w:t xml:space="preserve">Камера </w:t>
      </w:r>
      <w:r w:rsidR="00A35F3E">
        <w:t>приёма</w:t>
      </w:r>
      <w:r w:rsidR="00E2305F" w:rsidRPr="00E2305F">
        <w:t xml:space="preserve"> СОД км.4</w:t>
      </w:r>
      <w:r w:rsidR="00EB0D54">
        <w:t>7</w:t>
      </w:r>
      <w:r w:rsidR="00E2305F" w:rsidRPr="00E2305F">
        <w:t>. Нижневартовское УМН. Реконструкция»</w:t>
      </w:r>
      <w:r w:rsidR="00E2305F">
        <w:t xml:space="preserve">. </w:t>
      </w:r>
      <w:r w:rsidR="00691583" w:rsidRPr="00691583">
        <w:t>Г.4.0000.23196-ТСИБ/ОГТП-500.000-ПОС1</w:t>
      </w:r>
      <w:r>
        <w:t>;</w:t>
      </w:r>
    </w:p>
    <w:p w:rsidR="00C30D0F" w:rsidRPr="00C30D0F" w:rsidRDefault="00821837" w:rsidP="00C30D0F">
      <w:pPr>
        <w:pStyle w:val="ab"/>
        <w:tabs>
          <w:tab w:val="left" w:pos="1418"/>
        </w:tabs>
        <w:ind w:left="0" w:firstLine="709"/>
        <w:jc w:val="both"/>
        <w:rPr>
          <w:highlight w:val="yellow"/>
        </w:rPr>
      </w:pPr>
      <w:r>
        <w:t>п</w:t>
      </w:r>
      <w:r w:rsidR="00C30D0F">
        <w:t>риказ Министерства энергетики Российской Федерации «Об утверждении документации по планировке территории для размещения объектов трубопроводного транспорта федерального значения «</w:t>
      </w:r>
      <w:r w:rsidR="00C30D0F" w:rsidRPr="00C30D0F">
        <w:t xml:space="preserve">Магистральный нефтепровод «Самотлор-Александровское» Камера </w:t>
      </w:r>
      <w:r w:rsidR="00A35F3E">
        <w:t xml:space="preserve">приёма </w:t>
      </w:r>
      <w:r w:rsidR="00C30D0F" w:rsidRPr="00C30D0F">
        <w:t>СОД км.4</w:t>
      </w:r>
      <w:r w:rsidR="00EB0D54">
        <w:t>7</w:t>
      </w:r>
      <w:r w:rsidR="00C30D0F" w:rsidRPr="00C30D0F">
        <w:t xml:space="preserve">. Нижневартовское УМН. </w:t>
      </w:r>
      <w:r w:rsidR="00A35F3E">
        <w:t xml:space="preserve">          </w:t>
      </w:r>
      <w:bookmarkStart w:id="0" w:name="_GoBack"/>
      <w:bookmarkEnd w:id="0"/>
      <w:r w:rsidR="00C30D0F" w:rsidRPr="00C30D0F">
        <w:t>Реконструкция»</w:t>
      </w:r>
      <w:r>
        <w:t>.</w:t>
      </w:r>
    </w:p>
    <w:p w:rsidR="00691583" w:rsidRDefault="00691583" w:rsidP="00E2305F">
      <w:pPr>
        <w:pStyle w:val="ab"/>
        <w:tabs>
          <w:tab w:val="left" w:pos="1418"/>
        </w:tabs>
        <w:ind w:left="0" w:firstLine="709"/>
        <w:jc w:val="both"/>
        <w:rPr>
          <w:highlight w:val="yellow"/>
        </w:rPr>
      </w:pPr>
    </w:p>
    <w:p w:rsidR="00A35321" w:rsidRDefault="00436052" w:rsidP="00A35321">
      <w:pPr>
        <w:pStyle w:val="ab"/>
        <w:ind w:left="0" w:firstLine="709"/>
        <w:jc w:val="both"/>
      </w:pPr>
      <w:r w:rsidRPr="00926842">
        <w:lastRenderedPageBreak/>
        <w:t xml:space="preserve">4. </w:t>
      </w:r>
      <w:r w:rsidR="00A35321">
        <w:t>Порядок расчета и внесения платы за публичный сервитут в отношении земельных участков и (или) земель, находящихся в государственной или муниципальной собственности и не обремененных правами третьих лиц, определяется в настоящем пункте в соответствии со статьей 39.46 Земельного кодекса Российской Федерации.</w:t>
      </w:r>
    </w:p>
    <w:p w:rsidR="00A35321" w:rsidRDefault="00A35321" w:rsidP="00A35321">
      <w:pPr>
        <w:pStyle w:val="ab"/>
        <w:ind w:left="0" w:firstLine="709"/>
        <w:jc w:val="both"/>
      </w:pPr>
      <w:r>
        <w:t>Плата за публичный сервитут не облагается НДС (в соответствии с подпунктом 17 пункта 2 статьи 149 Налогового кодекса Российской Федерации).</w:t>
      </w:r>
    </w:p>
    <w:p w:rsidR="00223DBA" w:rsidRDefault="00223DBA" w:rsidP="00223DBA">
      <w:pPr>
        <w:pStyle w:val="ab"/>
        <w:ind w:left="0" w:firstLine="709"/>
        <w:jc w:val="both"/>
      </w:pPr>
      <w:r>
        <w:t>Плата за публичный сервитут в отношении земельных участков и (или) земель, находящихся в государственной или муниципальной собственности и не обремененных правами третьих лиц, указанных в пункте 1 настоящего постановления, рассчитывается пропорционально площади таких земельных участков в установленных границах публичного сервитута в размере 0,01 процента кадастровой стоимости такого земельного участка за каждый год использования этого земельного участка.</w:t>
      </w:r>
    </w:p>
    <w:p w:rsidR="00A35321" w:rsidRDefault="00A35321" w:rsidP="00223DBA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A35321">
        <w:t>Если в отношении земельных участков и (или) земель</w:t>
      </w:r>
      <w:r w:rsidR="00223DBA">
        <w:t xml:space="preserve">, указанных в пункте 1 настоящего постановления, </w:t>
      </w:r>
      <w:r w:rsidRPr="00A35321">
        <w:t xml:space="preserve">кадастровая стоимость не определена, размер платы за публичный сервитут рассчитывается </w:t>
      </w:r>
      <w:r w:rsidR="00223DBA">
        <w:t>пропорционально площади таких земельных участков в установленных границах публичного сервитута,</w:t>
      </w:r>
      <w:r w:rsidRPr="00A35321">
        <w:t xml:space="preserve"> исходя из среднего уровня кадастровой стоимости земельных участков по</w:t>
      </w:r>
      <w:r w:rsidR="00223DBA">
        <w:t xml:space="preserve"> Н</w:t>
      </w:r>
      <w:r w:rsidR="00223DBA" w:rsidRPr="00223DBA">
        <w:t>ижневартовск</w:t>
      </w:r>
      <w:r w:rsidR="00223DBA">
        <w:t>ому</w:t>
      </w:r>
      <w:r w:rsidR="00223DBA" w:rsidRPr="00223DBA">
        <w:t xml:space="preserve"> муниципальн</w:t>
      </w:r>
      <w:r w:rsidR="00223DBA">
        <w:t>ому</w:t>
      </w:r>
      <w:r w:rsidR="00223DBA" w:rsidRPr="00223DBA">
        <w:t xml:space="preserve"> район</w:t>
      </w:r>
      <w:r w:rsidR="00223DBA">
        <w:t>у</w:t>
      </w:r>
      <w:r w:rsidRPr="00A35321">
        <w:t xml:space="preserve"> </w:t>
      </w:r>
      <w:r w:rsidR="00223DBA">
        <w:t>Ханты-М</w:t>
      </w:r>
      <w:r w:rsidR="00223DBA" w:rsidRPr="00223DBA">
        <w:t>а</w:t>
      </w:r>
      <w:r w:rsidR="00223DBA">
        <w:t>нсийского автономного округа – Ю</w:t>
      </w:r>
      <w:r w:rsidR="00223DBA" w:rsidRPr="00223DBA">
        <w:t>гры</w:t>
      </w:r>
      <w:r w:rsidRPr="00A35321">
        <w:t>.</w:t>
      </w:r>
    </w:p>
    <w:p w:rsidR="00EB0D54" w:rsidRDefault="00EB0D54" w:rsidP="005C1C55">
      <w:pPr>
        <w:pStyle w:val="ab"/>
        <w:ind w:left="0" w:firstLine="708"/>
        <w:jc w:val="both"/>
      </w:pPr>
    </w:p>
    <w:p w:rsidR="005C1C55" w:rsidRDefault="005C1C55" w:rsidP="005C1C55">
      <w:pPr>
        <w:pStyle w:val="ab"/>
        <w:ind w:left="0" w:firstLine="708"/>
        <w:jc w:val="both"/>
        <w:rPr>
          <w:highlight w:val="yellow"/>
        </w:rPr>
      </w:pPr>
      <w:r>
        <w:t>5</w:t>
      </w:r>
      <w:r w:rsidRPr="0098299D">
        <w:t xml:space="preserve">. 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указанных </w:t>
      </w:r>
      <w:r w:rsidR="00C10EE5">
        <w:t xml:space="preserve">в </w:t>
      </w:r>
      <w:r>
        <w:t>пункте</w:t>
      </w:r>
      <w:r w:rsidRPr="0098299D">
        <w:t xml:space="preserve"> </w:t>
      </w:r>
      <w:r>
        <w:t>2</w:t>
      </w:r>
      <w:r w:rsidRPr="0098299D">
        <w:t xml:space="preserve"> настоящего постановления, установить согласно приложению </w:t>
      </w:r>
      <w:r w:rsidR="00613829">
        <w:t>3</w:t>
      </w:r>
      <w:r w:rsidRPr="0098299D">
        <w:t>.</w:t>
      </w:r>
    </w:p>
    <w:p w:rsidR="005C1C55" w:rsidRDefault="005C1C55" w:rsidP="00DE4879">
      <w:pPr>
        <w:ind w:firstLine="708"/>
        <w:jc w:val="both"/>
      </w:pPr>
    </w:p>
    <w:p w:rsidR="00DE4879" w:rsidRDefault="005C1C55" w:rsidP="00DE4879">
      <w:pPr>
        <w:ind w:firstLine="708"/>
        <w:jc w:val="both"/>
      </w:pPr>
      <w:r>
        <w:t>6</w:t>
      </w:r>
      <w:r w:rsidR="00DE4879" w:rsidRPr="00546507">
        <w:t>. Обладатель публичного сервитута</w:t>
      </w:r>
      <w:r w:rsidR="00DE4879" w:rsidRPr="006E7BB2">
        <w:t xml:space="preserve"> обязан привести </w:t>
      </w:r>
      <w:r w:rsidR="00DE4879">
        <w:t xml:space="preserve">части </w:t>
      </w:r>
      <w:r w:rsidR="00DE4879" w:rsidRPr="00F40BB0">
        <w:t>земельн</w:t>
      </w:r>
      <w:r w:rsidR="001947BD">
        <w:t>ых</w:t>
      </w:r>
      <w:r w:rsidR="00DE4879" w:rsidRPr="00F40BB0">
        <w:t xml:space="preserve"> участ</w:t>
      </w:r>
      <w:r w:rsidR="001947BD">
        <w:t>ков</w:t>
      </w:r>
      <w:r w:rsidR="00DE4879">
        <w:t xml:space="preserve">, указанных в пункте 1 настоящего постановления, </w:t>
      </w:r>
      <w:r w:rsidR="00DE4879" w:rsidRPr="006E7BB2">
        <w:t xml:space="preserve">в состояние, пригодное для его использования в соответствии с разрешенным использованием, </w:t>
      </w:r>
      <w:r w:rsidR="00DE4879" w:rsidRPr="00573FB4">
        <w:t xml:space="preserve">в сроки, предусмотренные пунктом 8 статьи 39.50 </w:t>
      </w:r>
      <w:r w:rsidR="00DE4879">
        <w:t>Земельного к</w:t>
      </w:r>
      <w:r w:rsidR="00DE4879" w:rsidRPr="00573FB4">
        <w:t>одекса</w:t>
      </w:r>
      <w:r w:rsidR="00DE4879">
        <w:t xml:space="preserve"> </w:t>
      </w:r>
      <w:r w:rsidR="00483507">
        <w:t xml:space="preserve">Российской </w:t>
      </w:r>
      <w:r w:rsidR="00DE4879">
        <w:t>Ф</w:t>
      </w:r>
      <w:r w:rsidR="00483507">
        <w:t>едерации</w:t>
      </w:r>
      <w:r w:rsidR="00DE4879">
        <w:t>.</w:t>
      </w:r>
    </w:p>
    <w:p w:rsidR="00DE4879" w:rsidRDefault="00DE4879" w:rsidP="00DE4879">
      <w:pPr>
        <w:ind w:firstLine="708"/>
        <w:jc w:val="both"/>
      </w:pPr>
    </w:p>
    <w:p w:rsidR="00DE4879" w:rsidRDefault="005C1C55" w:rsidP="00DE4879">
      <w:pPr>
        <w:ind w:firstLine="708"/>
        <w:jc w:val="both"/>
        <w:rPr>
          <w:color w:val="000000"/>
        </w:rPr>
      </w:pPr>
      <w:r>
        <w:t>7</w:t>
      </w:r>
      <w:r w:rsidR="00DE4879" w:rsidRPr="006E7BB2">
        <w:t xml:space="preserve">. </w:t>
      </w:r>
      <w:r w:rsidR="00DE4879">
        <w:t xml:space="preserve">Отделу </w:t>
      </w:r>
      <w:r w:rsidR="00287CCE">
        <w:t xml:space="preserve">благоустройства, земельных и имущественных отношений                </w:t>
      </w:r>
      <w:r w:rsidR="00DE4879" w:rsidRPr="006E7BB2">
        <w:t>в течение пяти рабочих дней со дня принятия настоящего постановления направить копию настоящего постановления</w:t>
      </w:r>
      <w:r w:rsidR="00DE4879">
        <w:t xml:space="preserve"> </w:t>
      </w:r>
      <w:r w:rsidR="00DE4879" w:rsidRPr="0019406C">
        <w:rPr>
          <w:color w:val="000000"/>
        </w:rPr>
        <w:t>направить в</w:t>
      </w:r>
      <w:r w:rsidR="00DE4879">
        <w:rPr>
          <w:color w:val="000000"/>
        </w:rPr>
        <w:t xml:space="preserve"> администрацию Нижневартовского района,</w:t>
      </w:r>
      <w:r w:rsidR="00DE4879" w:rsidRPr="0019406C">
        <w:rPr>
          <w:color w:val="000000"/>
        </w:rPr>
        <w:t xml:space="preserve"> </w:t>
      </w:r>
      <w:r w:rsidR="00DE4879" w:rsidRPr="0019406C">
        <w:rPr>
          <w:rFonts w:eastAsia="Calibri"/>
          <w:lang w:eastAsia="en-US"/>
        </w:rPr>
        <w:t>Управление Федеральной службы</w:t>
      </w:r>
      <w:r w:rsidR="00DE4879">
        <w:rPr>
          <w:rFonts w:eastAsia="Calibri"/>
          <w:lang w:eastAsia="en-US"/>
        </w:rPr>
        <w:t xml:space="preserve"> </w:t>
      </w:r>
      <w:r w:rsidR="00DE4879" w:rsidRPr="0019406C">
        <w:rPr>
          <w:rFonts w:eastAsia="Calibri"/>
          <w:lang w:eastAsia="en-US"/>
        </w:rPr>
        <w:t>государственной регистрации, кадастра и картографии по Ханты-Мансийскому автономному округу – Югре</w:t>
      </w:r>
      <w:r w:rsidR="00DE4879" w:rsidRPr="0019406C">
        <w:rPr>
          <w:color w:val="000000"/>
        </w:rPr>
        <w:t xml:space="preserve"> </w:t>
      </w:r>
      <w:r w:rsidR="00DE4879">
        <w:rPr>
          <w:color w:val="000000"/>
        </w:rPr>
        <w:t xml:space="preserve">и </w:t>
      </w:r>
      <w:r w:rsidR="001947BD" w:rsidRPr="001947BD">
        <w:t>акционерно</w:t>
      </w:r>
      <w:r w:rsidR="001947BD">
        <w:t>му</w:t>
      </w:r>
      <w:r w:rsidR="001947BD" w:rsidRPr="001947BD">
        <w:t xml:space="preserve"> обществ</w:t>
      </w:r>
      <w:r w:rsidR="001947BD">
        <w:t>у</w:t>
      </w:r>
      <w:r w:rsidR="001947BD" w:rsidRPr="001947BD">
        <w:t xml:space="preserve"> «Транснефть-Сибирь»</w:t>
      </w:r>
      <w:r w:rsidR="00DE4879">
        <w:rPr>
          <w:color w:val="000000"/>
        </w:rPr>
        <w:t>.</w:t>
      </w:r>
    </w:p>
    <w:p w:rsidR="00DE4879" w:rsidRPr="006E7BB2" w:rsidRDefault="00DE4879" w:rsidP="00DE4879">
      <w:pPr>
        <w:ind w:firstLine="708"/>
        <w:jc w:val="both"/>
      </w:pPr>
    </w:p>
    <w:p w:rsidR="00DE4879" w:rsidRPr="006E7BB2" w:rsidRDefault="005C1C55" w:rsidP="00DE4879">
      <w:pPr>
        <w:ind w:firstLine="708"/>
        <w:jc w:val="both"/>
      </w:pPr>
      <w:r>
        <w:t>8</w:t>
      </w:r>
      <w:r w:rsidR="00DE4879">
        <w:t>.</w:t>
      </w:r>
      <w:r w:rsidR="00DE4879" w:rsidRPr="006E7BB2">
        <w:t xml:space="preserve"> Настоящее постановление подлежит размещению на официальном сайте органов местного самоуправления </w:t>
      </w:r>
      <w:r w:rsidR="00DE4879">
        <w:t>городского поселения Излучинск</w:t>
      </w:r>
      <w:r w:rsidR="00DE4879" w:rsidRPr="006E7BB2">
        <w:t xml:space="preserve">. </w:t>
      </w:r>
    </w:p>
    <w:p w:rsidR="00DE4879" w:rsidRPr="005C0CFB" w:rsidRDefault="00DE4879" w:rsidP="00DE4879">
      <w:pPr>
        <w:pStyle w:val="21"/>
        <w:tabs>
          <w:tab w:val="left" w:pos="0"/>
          <w:tab w:val="left" w:pos="1134"/>
        </w:tabs>
        <w:ind w:right="-1" w:firstLine="709"/>
      </w:pPr>
    </w:p>
    <w:p w:rsidR="00DE4879" w:rsidRPr="005C0CFB" w:rsidRDefault="005C1C55" w:rsidP="00DE4879">
      <w:pPr>
        <w:pStyle w:val="21"/>
        <w:tabs>
          <w:tab w:val="left" w:pos="0"/>
          <w:tab w:val="left" w:pos="1134"/>
        </w:tabs>
        <w:ind w:left="1" w:right="-1" w:firstLine="708"/>
        <w:rPr>
          <w:b/>
          <w:bCs/>
        </w:rPr>
      </w:pPr>
      <w:r>
        <w:t>9</w:t>
      </w:r>
      <w:r w:rsidR="00DE4879">
        <w:t xml:space="preserve">. </w:t>
      </w:r>
      <w:r w:rsidR="00DE4879" w:rsidRPr="005B1D04">
        <w:t xml:space="preserve">Контроль за выполнением постановления </w:t>
      </w:r>
      <w:r w:rsidR="00DE4879">
        <w:t>оставляю за собой.</w:t>
      </w:r>
    </w:p>
    <w:p w:rsidR="00DE4879" w:rsidRDefault="00DE4879" w:rsidP="00DE4879"/>
    <w:p w:rsidR="00EB0D54" w:rsidRDefault="00EB0D54" w:rsidP="00125348">
      <w:pPr>
        <w:rPr>
          <w:rFonts w:eastAsia="Calibri"/>
        </w:rPr>
      </w:pPr>
    </w:p>
    <w:p w:rsidR="00DE4879" w:rsidRDefault="00971894" w:rsidP="00125348">
      <w:pPr>
        <w:rPr>
          <w:bCs/>
        </w:rPr>
      </w:pPr>
      <w:r>
        <w:rPr>
          <w:rFonts w:eastAsia="Calibri"/>
        </w:rPr>
        <w:t>Г</w:t>
      </w:r>
      <w:r w:rsidR="009D16B2" w:rsidRPr="007770F8">
        <w:rPr>
          <w:rFonts w:eastAsia="Calibri"/>
        </w:rPr>
        <w:t>лав</w:t>
      </w:r>
      <w:r>
        <w:rPr>
          <w:rFonts w:eastAsia="Calibri"/>
        </w:rPr>
        <w:t>а</w:t>
      </w:r>
      <w:r w:rsidR="009D16B2" w:rsidRPr="007770F8">
        <w:rPr>
          <w:rFonts w:eastAsia="Calibri"/>
        </w:rPr>
        <w:t xml:space="preserve"> администрации поселения                                                 </w:t>
      </w:r>
      <w:r w:rsidR="003B42D0">
        <w:rPr>
          <w:rFonts w:eastAsia="Calibri"/>
        </w:rPr>
        <w:t xml:space="preserve">         </w:t>
      </w:r>
      <w:r w:rsidR="009D16B2" w:rsidRPr="007770F8">
        <w:rPr>
          <w:rFonts w:eastAsia="Calibri"/>
        </w:rPr>
        <w:t xml:space="preserve"> </w:t>
      </w:r>
      <w:r>
        <w:rPr>
          <w:rFonts w:eastAsia="Calibri"/>
        </w:rPr>
        <w:t xml:space="preserve">       </w:t>
      </w:r>
      <w:r w:rsidR="003B42D0">
        <w:rPr>
          <w:rFonts w:eastAsia="Calibri"/>
        </w:rPr>
        <w:t>Е.С. Папп</w:t>
      </w:r>
    </w:p>
    <w:p w:rsidR="00535B8E" w:rsidRDefault="00535B8E" w:rsidP="00C93D71">
      <w:pPr>
        <w:ind w:left="5670"/>
        <w:rPr>
          <w:bCs/>
        </w:rPr>
        <w:sectPr w:rsidR="00535B8E" w:rsidSect="00EB0D54">
          <w:pgSz w:w="11907" w:h="16840" w:code="9"/>
          <w:pgMar w:top="709" w:right="567" w:bottom="426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927572" w:rsidRDefault="00927572" w:rsidP="00927572">
      <w:pPr>
        <w:ind w:left="5670"/>
      </w:pPr>
      <w:r>
        <w:rPr>
          <w:bCs/>
        </w:rPr>
        <w:lastRenderedPageBreak/>
        <w:t>Приложение 1 к постановлению</w:t>
      </w:r>
    </w:p>
    <w:p w:rsidR="00927572" w:rsidRPr="00E448BD" w:rsidRDefault="00927572" w:rsidP="00927572">
      <w:pPr>
        <w:ind w:left="5670"/>
        <w:rPr>
          <w:bCs/>
        </w:rPr>
      </w:pPr>
      <w:r>
        <w:t>администрации поселения</w:t>
      </w:r>
    </w:p>
    <w:p w:rsidR="00927572" w:rsidRDefault="00927572" w:rsidP="00927572">
      <w:pPr>
        <w:ind w:left="5670"/>
      </w:pPr>
      <w:r>
        <w:t xml:space="preserve">от </w:t>
      </w:r>
      <w:r w:rsidR="00E853C6">
        <w:t>11.06.2024</w:t>
      </w:r>
      <w:r>
        <w:t xml:space="preserve"> № </w:t>
      </w:r>
      <w:r w:rsidR="00E853C6">
        <w:t>248</w:t>
      </w:r>
    </w:p>
    <w:p w:rsidR="00927572" w:rsidRDefault="00FB2EBA" w:rsidP="00927572">
      <w:r w:rsidRPr="00FB2EBA">
        <w:rPr>
          <w:noProof/>
        </w:rPr>
        <w:drawing>
          <wp:inline distT="0" distB="0" distL="0" distR="0">
            <wp:extent cx="5743575" cy="8448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1B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667375" cy="84296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 w:rsidP="00927572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43575" cy="8391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05475" cy="84296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05475" cy="84486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667375" cy="84582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05475" cy="8448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05475" cy="84105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72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05475" cy="84963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BA" w:rsidRDefault="00FB2EBA">
      <w:pPr>
        <w:rPr>
          <w:bCs/>
        </w:rPr>
      </w:pPr>
      <w:r w:rsidRPr="00FB2EBA">
        <w:rPr>
          <w:bCs/>
          <w:noProof/>
        </w:rPr>
        <w:lastRenderedPageBreak/>
        <w:drawing>
          <wp:inline distT="0" distB="0" distL="0" distR="0">
            <wp:extent cx="5743575" cy="84010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BA" w:rsidRDefault="00C57E8C">
      <w:pPr>
        <w:rPr>
          <w:bCs/>
        </w:rPr>
      </w:pPr>
      <w:r w:rsidRPr="00C57E8C">
        <w:rPr>
          <w:bCs/>
          <w:noProof/>
        </w:rPr>
        <w:lastRenderedPageBreak/>
        <w:drawing>
          <wp:inline distT="0" distB="0" distL="0" distR="0">
            <wp:extent cx="5743575" cy="846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BA" w:rsidRDefault="00FB2EBA">
      <w:pPr>
        <w:rPr>
          <w:bCs/>
        </w:rPr>
      </w:pPr>
    </w:p>
    <w:p w:rsidR="00FB2EBA" w:rsidRDefault="00FB2EBA">
      <w:pPr>
        <w:rPr>
          <w:bCs/>
        </w:rPr>
      </w:pPr>
    </w:p>
    <w:p w:rsidR="00FB2EBA" w:rsidRDefault="00FB2EBA">
      <w:pPr>
        <w:rPr>
          <w:bCs/>
        </w:rPr>
      </w:pPr>
    </w:p>
    <w:p w:rsidR="00FB2EBA" w:rsidRDefault="00FB2EBA">
      <w:pPr>
        <w:rPr>
          <w:bCs/>
        </w:rPr>
      </w:pPr>
    </w:p>
    <w:p w:rsidR="00FB2EBA" w:rsidRDefault="00FB2EBA">
      <w:pPr>
        <w:rPr>
          <w:bCs/>
        </w:rPr>
      </w:pPr>
    </w:p>
    <w:p w:rsidR="00FB2EBA" w:rsidRDefault="00FB2EBA">
      <w:pPr>
        <w:rPr>
          <w:bCs/>
        </w:rPr>
      </w:pPr>
    </w:p>
    <w:p w:rsidR="00485A87" w:rsidRDefault="00485A87" w:rsidP="00C93D71">
      <w:pPr>
        <w:ind w:left="5670"/>
      </w:pPr>
      <w:r>
        <w:rPr>
          <w:bCs/>
        </w:rPr>
        <w:lastRenderedPageBreak/>
        <w:t>Приложение</w:t>
      </w:r>
      <w:r w:rsidR="005C1C55">
        <w:rPr>
          <w:bCs/>
        </w:rPr>
        <w:t xml:space="preserve"> </w:t>
      </w:r>
      <w:r w:rsidR="00613829">
        <w:rPr>
          <w:bCs/>
        </w:rPr>
        <w:t>2</w:t>
      </w:r>
      <w:r>
        <w:rPr>
          <w:bCs/>
        </w:rPr>
        <w:t xml:space="preserve"> к постановлению</w:t>
      </w:r>
    </w:p>
    <w:p w:rsidR="00485A87" w:rsidRPr="00E448BD" w:rsidRDefault="00485A87" w:rsidP="00C93D71">
      <w:pPr>
        <w:ind w:left="5670"/>
        <w:rPr>
          <w:bCs/>
        </w:rPr>
      </w:pPr>
      <w:r>
        <w:t xml:space="preserve">администрации </w:t>
      </w:r>
      <w:r w:rsidR="00243208">
        <w:t>поселения</w:t>
      </w:r>
    </w:p>
    <w:p w:rsidR="00C07574" w:rsidRDefault="00E853C6" w:rsidP="00C93D71">
      <w:pPr>
        <w:ind w:left="5670"/>
      </w:pPr>
      <w:r w:rsidRPr="00E853C6">
        <w:t>от 11.06.2024 № 248</w:t>
      </w:r>
    </w:p>
    <w:p w:rsidR="001D25E6" w:rsidRDefault="00FB2EBA" w:rsidP="001E3F1C">
      <w:pPr>
        <w:rPr>
          <w:b/>
        </w:rPr>
      </w:pPr>
      <w:r w:rsidRPr="00FB2EBA">
        <w:rPr>
          <w:b/>
          <w:noProof/>
        </w:rPr>
        <w:drawing>
          <wp:inline distT="0" distB="0" distL="0" distR="0">
            <wp:extent cx="6072348" cy="89535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462" cy="895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348" w:rsidRDefault="00125348" w:rsidP="001E3F1C">
      <w:pPr>
        <w:rPr>
          <w:b/>
        </w:rPr>
      </w:pPr>
    </w:p>
    <w:p w:rsidR="001947BD" w:rsidRDefault="00FB2EBA" w:rsidP="001E3F1C">
      <w:pPr>
        <w:rPr>
          <w:b/>
        </w:rPr>
      </w:pPr>
      <w:r w:rsidRPr="00FB2EBA">
        <w:rPr>
          <w:b/>
          <w:noProof/>
        </w:rPr>
        <w:lastRenderedPageBreak/>
        <w:drawing>
          <wp:inline distT="0" distB="0" distL="0" distR="0">
            <wp:extent cx="5905500" cy="8874097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933" cy="88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BD" w:rsidRDefault="00FB2EBA" w:rsidP="001E3F1C">
      <w:pPr>
        <w:rPr>
          <w:b/>
        </w:rPr>
      </w:pPr>
      <w:r w:rsidRPr="00FB2EBA">
        <w:rPr>
          <w:b/>
          <w:noProof/>
        </w:rPr>
        <w:lastRenderedPageBreak/>
        <w:drawing>
          <wp:inline distT="0" distB="0" distL="0" distR="0">
            <wp:extent cx="6115050" cy="9080252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710" cy="90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BD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170810" cy="9163050"/>
            <wp:effectExtent l="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10" cy="916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546507" w:rsidP="001E3F1C">
      <w:pPr>
        <w:rPr>
          <w:b/>
        </w:rPr>
      </w:pPr>
    </w:p>
    <w:p w:rsidR="00546507" w:rsidRDefault="00546507" w:rsidP="001E3F1C">
      <w:pPr>
        <w:rPr>
          <w:b/>
        </w:rPr>
      </w:pPr>
    </w:p>
    <w:p w:rsidR="00546507" w:rsidRDefault="00546507" w:rsidP="001E3F1C">
      <w:pPr>
        <w:rPr>
          <w:b/>
        </w:rPr>
      </w:pP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052591" cy="9020175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71" cy="90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166005" cy="921067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21" cy="92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104888" cy="90868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09" cy="909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278602" cy="9401175"/>
            <wp:effectExtent l="0" t="0" r="825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38" cy="940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377634" cy="951547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98" cy="952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546507" w:rsidP="001E3F1C">
      <w:pPr>
        <w:rPr>
          <w:b/>
        </w:rPr>
      </w:pPr>
    </w:p>
    <w:p w:rsidR="00C77EBA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086475" cy="89577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08" cy="896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5705475" cy="8077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5667375" cy="80772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</w:pPr>
    </w:p>
    <w:p w:rsidR="00546507" w:rsidRDefault="00546507" w:rsidP="001E3F1C">
      <w:pPr>
        <w:rPr>
          <w:b/>
        </w:rPr>
      </w:pPr>
    </w:p>
    <w:p w:rsidR="00546507" w:rsidRDefault="00546507">
      <w:pPr>
        <w:rPr>
          <w:b/>
        </w:rPr>
        <w:sectPr w:rsidR="00546507" w:rsidSect="00546507">
          <w:pgSz w:w="11907" w:h="16840" w:code="9"/>
          <w:pgMar w:top="709" w:right="567" w:bottom="567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9334500" cy="6248356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426" cy="62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9686925" cy="654064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887" cy="654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9610725" cy="650366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016" cy="65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BA" w:rsidRDefault="00C77EBA" w:rsidP="001E3F1C">
      <w:pPr>
        <w:rPr>
          <w:b/>
        </w:rPr>
        <w:sectPr w:rsidR="00C77EBA" w:rsidSect="00546507">
          <w:pgSz w:w="16840" w:h="11907" w:orient="landscape" w:code="9"/>
          <w:pgMar w:top="1560" w:right="709" w:bottom="567" w:left="567" w:header="720" w:footer="720" w:gutter="0"/>
          <w:pgNumType w:start="2"/>
          <w:cols w:space="720"/>
          <w:noEndnote/>
          <w:titlePg/>
          <w:docGrid w:linePitch="381"/>
        </w:sectPr>
      </w:pPr>
    </w:p>
    <w:p w:rsidR="00546507" w:rsidRDefault="00C77EBA" w:rsidP="001E3F1C">
      <w:pPr>
        <w:rPr>
          <w:b/>
        </w:rPr>
      </w:pPr>
      <w:r w:rsidRPr="00C77EBA">
        <w:rPr>
          <w:b/>
          <w:noProof/>
        </w:rPr>
        <w:lastRenderedPageBreak/>
        <w:drawing>
          <wp:inline distT="0" distB="0" distL="0" distR="0">
            <wp:extent cx="6110638" cy="870585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490" cy="87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507" w:rsidRDefault="00546507" w:rsidP="001E3F1C">
      <w:pPr>
        <w:rPr>
          <w:b/>
        </w:rPr>
      </w:pPr>
    </w:p>
    <w:p w:rsidR="00546507" w:rsidRDefault="00546507" w:rsidP="001E3F1C">
      <w:pPr>
        <w:rPr>
          <w:b/>
        </w:rPr>
      </w:pPr>
    </w:p>
    <w:p w:rsidR="005C1C55" w:rsidRDefault="005C1C55" w:rsidP="001E3F1C">
      <w:pPr>
        <w:rPr>
          <w:b/>
        </w:rPr>
        <w:sectPr w:rsidR="005C1C55" w:rsidSect="00546507">
          <w:pgSz w:w="11907" w:h="16840" w:code="9"/>
          <w:pgMar w:top="709" w:right="567" w:bottom="567" w:left="1560" w:header="720" w:footer="720" w:gutter="0"/>
          <w:pgNumType w:start="2"/>
          <w:cols w:space="720"/>
          <w:noEndnote/>
          <w:titlePg/>
          <w:docGrid w:linePitch="381"/>
        </w:sectPr>
      </w:pPr>
    </w:p>
    <w:p w:rsidR="005C1C55" w:rsidRDefault="005C1C55" w:rsidP="005C1C55">
      <w:pPr>
        <w:tabs>
          <w:tab w:val="left" w:pos="6195"/>
        </w:tabs>
        <w:ind w:left="11340" w:right="284"/>
        <w:jc w:val="both"/>
      </w:pPr>
      <w:r>
        <w:lastRenderedPageBreak/>
        <w:t xml:space="preserve">Приложение </w:t>
      </w:r>
      <w:r w:rsidR="00613829">
        <w:t>3</w:t>
      </w:r>
      <w:r>
        <w:t xml:space="preserve"> к постановлению</w:t>
      </w:r>
    </w:p>
    <w:p w:rsidR="005C1C55" w:rsidRDefault="005C1C55" w:rsidP="005C1C55">
      <w:pPr>
        <w:tabs>
          <w:tab w:val="left" w:pos="6195"/>
        </w:tabs>
        <w:ind w:left="11340" w:right="284"/>
        <w:jc w:val="both"/>
      </w:pPr>
      <w:r>
        <w:t>администрации поселения</w:t>
      </w:r>
    </w:p>
    <w:p w:rsidR="005C1C55" w:rsidRDefault="005C1C55" w:rsidP="005C1C55">
      <w:pPr>
        <w:tabs>
          <w:tab w:val="left" w:pos="6195"/>
        </w:tabs>
        <w:ind w:left="11340" w:right="284"/>
        <w:jc w:val="both"/>
      </w:pPr>
      <w:r>
        <w:t xml:space="preserve">от </w:t>
      </w:r>
      <w:r w:rsidR="00E853C6">
        <w:t>11.06.2024</w:t>
      </w:r>
      <w:r>
        <w:t xml:space="preserve"> №</w:t>
      </w:r>
      <w:r w:rsidR="00E853C6">
        <w:t xml:space="preserve"> 248</w:t>
      </w:r>
    </w:p>
    <w:p w:rsidR="00546507" w:rsidRDefault="00546507" w:rsidP="001E3F1C">
      <w:pPr>
        <w:rPr>
          <w:b/>
        </w:rPr>
      </w:pPr>
    </w:p>
    <w:p w:rsidR="005C1C55" w:rsidRDefault="005C1C55" w:rsidP="001E3F1C">
      <w:pPr>
        <w:rPr>
          <w:b/>
        </w:rPr>
      </w:pPr>
    </w:p>
    <w:p w:rsidR="005C1C55" w:rsidRDefault="005C1C55" w:rsidP="001E3F1C">
      <w:pPr>
        <w:rPr>
          <w:b/>
        </w:rPr>
      </w:pPr>
    </w:p>
    <w:tbl>
      <w:tblPr>
        <w:tblpPr w:leftFromText="180" w:rightFromText="180" w:vertAnchor="page" w:horzAnchor="margin" w:tblpY="2956"/>
        <w:tblW w:w="15704" w:type="dxa"/>
        <w:tblLook w:val="04A0" w:firstRow="1" w:lastRow="0" w:firstColumn="1" w:lastColumn="0" w:noHBand="0" w:noVBand="1"/>
      </w:tblPr>
      <w:tblGrid>
        <w:gridCol w:w="374"/>
        <w:gridCol w:w="375"/>
        <w:gridCol w:w="374"/>
        <w:gridCol w:w="290"/>
        <w:gridCol w:w="14291"/>
      </w:tblGrid>
      <w:tr w:rsidR="005C1C55" w:rsidRPr="005C1C55" w:rsidTr="005C1C55">
        <w:trPr>
          <w:trHeight w:val="1245"/>
        </w:trPr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C1C55" w:rsidRPr="005C1C55" w:rsidRDefault="005C1C55" w:rsidP="005C1C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5C1C55" w:rsidRPr="005C1C55" w:rsidRDefault="005C1C55" w:rsidP="005C1C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:rsidR="005C1C55" w:rsidRPr="005C1C55" w:rsidRDefault="005C1C55" w:rsidP="005C1C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:rsidR="005C1C55" w:rsidRPr="005C1C55" w:rsidRDefault="005C1C55" w:rsidP="005C1C55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7EBA" w:rsidRPr="00C77EBA" w:rsidRDefault="00C77EBA" w:rsidP="00C77EBA">
            <w:pPr>
              <w:jc w:val="center"/>
              <w:rPr>
                <w:b/>
                <w:color w:val="000000"/>
              </w:rPr>
            </w:pPr>
            <w:r w:rsidRPr="00C77EBA">
              <w:rPr>
                <w:b/>
                <w:color w:val="000000"/>
              </w:rPr>
              <w:t xml:space="preserve">График выполнения работ при осуществлении реконструкции объекта </w:t>
            </w:r>
          </w:p>
          <w:p w:rsidR="005C1C55" w:rsidRPr="005C1C55" w:rsidRDefault="00C77EBA" w:rsidP="00C77EBA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</w:rPr>
              <w:t>«Магистральный нефтепровод «</w:t>
            </w:r>
            <w:r w:rsidRPr="00C77EBA">
              <w:rPr>
                <w:b/>
                <w:color w:val="000000"/>
              </w:rPr>
              <w:t>Самотлор-Александровское</w:t>
            </w:r>
            <w:r>
              <w:rPr>
                <w:b/>
                <w:color w:val="000000"/>
              </w:rPr>
              <w:t>»</w:t>
            </w:r>
            <w:r w:rsidRPr="00C77EBA">
              <w:rPr>
                <w:b/>
                <w:color w:val="000000"/>
              </w:rPr>
              <w:t xml:space="preserve"> Камера приёма СОД км.47. Нижневартовское УМН. Реконструкция »</w:t>
            </w:r>
          </w:p>
        </w:tc>
      </w:tr>
    </w:tbl>
    <w:tbl>
      <w:tblPr>
        <w:tblW w:w="13316" w:type="dxa"/>
        <w:tblInd w:w="1280" w:type="dxa"/>
        <w:tblLayout w:type="fixed"/>
        <w:tblLook w:val="04A0" w:firstRow="1" w:lastRow="0" w:firstColumn="1" w:lastColumn="0" w:noHBand="0" w:noVBand="1"/>
      </w:tblPr>
      <w:tblGrid>
        <w:gridCol w:w="717"/>
        <w:gridCol w:w="2674"/>
        <w:gridCol w:w="567"/>
        <w:gridCol w:w="851"/>
        <w:gridCol w:w="709"/>
        <w:gridCol w:w="709"/>
        <w:gridCol w:w="709"/>
        <w:gridCol w:w="709"/>
        <w:gridCol w:w="709"/>
        <w:gridCol w:w="851"/>
        <w:gridCol w:w="992"/>
        <w:gridCol w:w="851"/>
        <w:gridCol w:w="850"/>
        <w:gridCol w:w="709"/>
        <w:gridCol w:w="709"/>
      </w:tblGrid>
      <w:tr w:rsidR="00C77EBA" w:rsidRPr="00C77EBA" w:rsidTr="005A0891">
        <w:trPr>
          <w:trHeight w:val="29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77EBA">
              <w:rPr>
                <w:b/>
                <w:bCs/>
                <w:color w:val="000000"/>
                <w:sz w:val="20"/>
                <w:szCs w:val="22"/>
              </w:rPr>
              <w:t>№ п/п</w:t>
            </w:r>
          </w:p>
        </w:tc>
        <w:tc>
          <w:tcPr>
            <w:tcW w:w="2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22"/>
              </w:rPr>
            </w:pPr>
            <w:r w:rsidRPr="00C77EBA">
              <w:rPr>
                <w:b/>
                <w:bCs/>
                <w:color w:val="000000"/>
                <w:sz w:val="20"/>
                <w:szCs w:val="22"/>
              </w:rPr>
              <w:t>Наименование работ</w:t>
            </w: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C77EBA">
              <w:rPr>
                <w:b/>
                <w:bCs/>
                <w:color w:val="000000"/>
                <w:sz w:val="20"/>
                <w:szCs w:val="24"/>
              </w:rPr>
              <w:t>2024</w:t>
            </w:r>
          </w:p>
        </w:tc>
        <w:tc>
          <w:tcPr>
            <w:tcW w:w="708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C77EBA">
              <w:rPr>
                <w:b/>
                <w:bCs/>
                <w:color w:val="000000"/>
                <w:sz w:val="20"/>
                <w:szCs w:val="24"/>
              </w:rPr>
              <w:t>2025</w:t>
            </w:r>
          </w:p>
        </w:tc>
      </w:tr>
      <w:tr w:rsidR="00C77EBA" w:rsidRPr="00C77EBA" w:rsidTr="005A0891">
        <w:trPr>
          <w:trHeight w:val="290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7EBA" w:rsidRPr="00C77EBA" w:rsidRDefault="00C77EBA" w:rsidP="00C77EBA">
            <w:pPr>
              <w:rPr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2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7EBA" w:rsidRPr="00C77EBA" w:rsidRDefault="00C77EBA" w:rsidP="00C77EBA">
            <w:pPr>
              <w:rPr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EBA" w:rsidRPr="00C77EBA" w:rsidRDefault="00C77EBA" w:rsidP="00C77EBA">
            <w:pPr>
              <w:jc w:val="center"/>
              <w:rPr>
                <w:b/>
                <w:bCs/>
                <w:color w:val="000000"/>
                <w:sz w:val="20"/>
                <w:szCs w:val="18"/>
              </w:rPr>
            </w:pPr>
            <w:r w:rsidRPr="00C77EBA">
              <w:rPr>
                <w:b/>
                <w:bCs/>
                <w:color w:val="000000"/>
                <w:sz w:val="20"/>
                <w:szCs w:val="18"/>
              </w:rPr>
              <w:t>09</w:t>
            </w:r>
          </w:p>
        </w:tc>
      </w:tr>
      <w:tr w:rsidR="00C77EBA" w:rsidRPr="00C77EBA" w:rsidTr="00C77EBA">
        <w:trPr>
          <w:trHeight w:val="213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22"/>
              </w:rPr>
            </w:pPr>
            <w:r w:rsidRPr="00C77EBA">
              <w:rPr>
                <w:color w:val="000000"/>
                <w:sz w:val="20"/>
                <w:szCs w:val="22"/>
              </w:rPr>
              <w:t>1</w:t>
            </w:r>
          </w:p>
        </w:tc>
        <w:tc>
          <w:tcPr>
            <w:tcW w:w="2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22"/>
              </w:rPr>
            </w:pPr>
            <w:r w:rsidRPr="00C77EBA">
              <w:rPr>
                <w:color w:val="000000"/>
                <w:sz w:val="20"/>
                <w:szCs w:val="22"/>
              </w:rPr>
              <w:t>Строительно-монтажные работы на магистральном нефтепроводе федерального значения «Магистральный нефтепровод "Самотлор-Александровское" Камера приёма СОД км.47. Нижневартовское УМН. Реконструкция»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8E66BE" w:rsidRDefault="008E66BE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8E66BE" w:rsidRDefault="008E66BE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8E66BE" w:rsidRDefault="008E66BE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8E66BE" w:rsidRPr="00C77EBA" w:rsidRDefault="008E66BE" w:rsidP="00C77EBA">
            <w:pPr>
              <w:jc w:val="center"/>
              <w:rPr>
                <w:color w:val="000000"/>
                <w:sz w:val="20"/>
                <w:szCs w:val="18"/>
              </w:rPr>
            </w:pPr>
            <w:r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</w:rPr>
            </w:pPr>
            <w:r w:rsidRPr="00C77EBA">
              <w:rPr>
                <w:color w:val="000000"/>
                <w:sz w:val="20"/>
                <w:szCs w:val="18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  <w:lang w:val="en-US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  <w:lang w:val="en-US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  <w:lang w:val="en-US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  <w:lang w:val="en-US"/>
              </w:rPr>
            </w:pPr>
          </w:p>
          <w:p w:rsidR="00C77EBA" w:rsidRPr="00C77EBA" w:rsidRDefault="00C77EBA" w:rsidP="00C77EBA">
            <w:pPr>
              <w:jc w:val="center"/>
              <w:rPr>
                <w:color w:val="000000"/>
                <w:sz w:val="20"/>
                <w:szCs w:val="18"/>
                <w:lang w:val="en-US"/>
              </w:rPr>
            </w:pPr>
            <w:r w:rsidRPr="00C77EBA">
              <w:rPr>
                <w:color w:val="000000"/>
                <w:sz w:val="20"/>
                <w:szCs w:val="18"/>
                <w:lang w:val="en-US"/>
              </w:rPr>
              <w:t>X</w:t>
            </w:r>
          </w:p>
        </w:tc>
      </w:tr>
    </w:tbl>
    <w:p w:rsidR="005C1C55" w:rsidRPr="005C1C55" w:rsidRDefault="005C1C55" w:rsidP="005C1C55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C1C55" w:rsidRDefault="005C1C55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p w:rsidR="000179BB" w:rsidRDefault="000179BB" w:rsidP="001E3F1C">
      <w:pPr>
        <w:rPr>
          <w:b/>
        </w:rPr>
      </w:pPr>
    </w:p>
    <w:sectPr w:rsidR="000179BB" w:rsidSect="005C1C55">
      <w:pgSz w:w="16840" w:h="11907" w:orient="landscape" w:code="9"/>
      <w:pgMar w:top="1560" w:right="709" w:bottom="567" w:left="567" w:header="720" w:footer="720" w:gutter="0"/>
      <w:pgNumType w:start="2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95A" w:rsidRDefault="006A295A">
      <w:r>
        <w:separator/>
      </w:r>
    </w:p>
  </w:endnote>
  <w:endnote w:type="continuationSeparator" w:id="0">
    <w:p w:rsidR="006A295A" w:rsidRDefault="006A2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95A" w:rsidRDefault="006A295A">
      <w:r>
        <w:separator/>
      </w:r>
    </w:p>
  </w:footnote>
  <w:footnote w:type="continuationSeparator" w:id="0">
    <w:p w:rsidR="006A295A" w:rsidRDefault="006A2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52327"/>
    <w:multiLevelType w:val="hybridMultilevel"/>
    <w:tmpl w:val="C360F2D4"/>
    <w:lvl w:ilvl="0" w:tplc="3330012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3423A2"/>
    <w:multiLevelType w:val="hybridMultilevel"/>
    <w:tmpl w:val="9F2614C0"/>
    <w:lvl w:ilvl="0" w:tplc="F1CA5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5627ED2"/>
    <w:multiLevelType w:val="hybridMultilevel"/>
    <w:tmpl w:val="0F4C3E12"/>
    <w:lvl w:ilvl="0" w:tplc="AEC2F7F0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1DAB5736"/>
    <w:multiLevelType w:val="hybridMultilevel"/>
    <w:tmpl w:val="6200F532"/>
    <w:lvl w:ilvl="0" w:tplc="E952A17A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F83930"/>
    <w:multiLevelType w:val="hybridMultilevel"/>
    <w:tmpl w:val="468E4374"/>
    <w:lvl w:ilvl="0" w:tplc="BB88FA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783C49"/>
    <w:multiLevelType w:val="hybridMultilevel"/>
    <w:tmpl w:val="BB6EE046"/>
    <w:lvl w:ilvl="0" w:tplc="800A9710">
      <w:start w:val="1"/>
      <w:numFmt w:val="decimal"/>
      <w:lvlText w:val="%1."/>
      <w:lvlJc w:val="left"/>
      <w:pPr>
        <w:ind w:left="2722" w:hanging="102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BFD2BF6"/>
    <w:multiLevelType w:val="hybridMultilevel"/>
    <w:tmpl w:val="FD729C76"/>
    <w:lvl w:ilvl="0" w:tplc="EF5E72D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0D06178"/>
    <w:multiLevelType w:val="hybridMultilevel"/>
    <w:tmpl w:val="F30EF3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363656C"/>
    <w:multiLevelType w:val="hybridMultilevel"/>
    <w:tmpl w:val="A6CEBDA4"/>
    <w:lvl w:ilvl="0" w:tplc="5AD86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AE8596E"/>
    <w:multiLevelType w:val="hybridMultilevel"/>
    <w:tmpl w:val="1EA031C0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218" w:hanging="360"/>
      </w:pPr>
    </w:lvl>
    <w:lvl w:ilvl="2" w:tplc="0419001B" w:tentative="1">
      <w:start w:val="1"/>
      <w:numFmt w:val="lowerRoman"/>
      <w:lvlText w:val="%3."/>
      <w:lvlJc w:val="right"/>
      <w:pPr>
        <w:ind w:left="2938" w:hanging="180"/>
      </w:pPr>
    </w:lvl>
    <w:lvl w:ilvl="3" w:tplc="0419000F" w:tentative="1">
      <w:start w:val="1"/>
      <w:numFmt w:val="decimal"/>
      <w:lvlText w:val="%4."/>
      <w:lvlJc w:val="left"/>
      <w:pPr>
        <w:ind w:left="3658" w:hanging="360"/>
      </w:pPr>
    </w:lvl>
    <w:lvl w:ilvl="4" w:tplc="04190019" w:tentative="1">
      <w:start w:val="1"/>
      <w:numFmt w:val="lowerLetter"/>
      <w:lvlText w:val="%5."/>
      <w:lvlJc w:val="left"/>
      <w:pPr>
        <w:ind w:left="4378" w:hanging="360"/>
      </w:pPr>
    </w:lvl>
    <w:lvl w:ilvl="5" w:tplc="0419001B" w:tentative="1">
      <w:start w:val="1"/>
      <w:numFmt w:val="lowerRoman"/>
      <w:lvlText w:val="%6."/>
      <w:lvlJc w:val="right"/>
      <w:pPr>
        <w:ind w:left="5098" w:hanging="180"/>
      </w:pPr>
    </w:lvl>
    <w:lvl w:ilvl="6" w:tplc="0419000F" w:tentative="1">
      <w:start w:val="1"/>
      <w:numFmt w:val="decimal"/>
      <w:lvlText w:val="%7."/>
      <w:lvlJc w:val="left"/>
      <w:pPr>
        <w:ind w:left="5818" w:hanging="360"/>
      </w:pPr>
    </w:lvl>
    <w:lvl w:ilvl="7" w:tplc="04190019" w:tentative="1">
      <w:start w:val="1"/>
      <w:numFmt w:val="lowerLetter"/>
      <w:lvlText w:val="%8."/>
      <w:lvlJc w:val="left"/>
      <w:pPr>
        <w:ind w:left="6538" w:hanging="360"/>
      </w:pPr>
    </w:lvl>
    <w:lvl w:ilvl="8" w:tplc="0419001B" w:tentative="1">
      <w:start w:val="1"/>
      <w:numFmt w:val="lowerRoman"/>
      <w:lvlText w:val="%9."/>
      <w:lvlJc w:val="right"/>
      <w:pPr>
        <w:ind w:left="7258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7C"/>
    <w:rsid w:val="00001A7F"/>
    <w:rsid w:val="0000230B"/>
    <w:rsid w:val="0000408F"/>
    <w:rsid w:val="00004263"/>
    <w:rsid w:val="000067EB"/>
    <w:rsid w:val="000101B4"/>
    <w:rsid w:val="000123BE"/>
    <w:rsid w:val="00013CB0"/>
    <w:rsid w:val="00014509"/>
    <w:rsid w:val="000179BB"/>
    <w:rsid w:val="000202A7"/>
    <w:rsid w:val="000225AB"/>
    <w:rsid w:val="00022B59"/>
    <w:rsid w:val="00025F04"/>
    <w:rsid w:val="00027287"/>
    <w:rsid w:val="00027DBE"/>
    <w:rsid w:val="000304F0"/>
    <w:rsid w:val="0003185F"/>
    <w:rsid w:val="00032965"/>
    <w:rsid w:val="00032FC2"/>
    <w:rsid w:val="000343BA"/>
    <w:rsid w:val="0003548D"/>
    <w:rsid w:val="000356BF"/>
    <w:rsid w:val="00036168"/>
    <w:rsid w:val="00043765"/>
    <w:rsid w:val="00052BFE"/>
    <w:rsid w:val="00053541"/>
    <w:rsid w:val="00053DDA"/>
    <w:rsid w:val="000550CD"/>
    <w:rsid w:val="00057811"/>
    <w:rsid w:val="00060258"/>
    <w:rsid w:val="000614B2"/>
    <w:rsid w:val="00061B31"/>
    <w:rsid w:val="000739C4"/>
    <w:rsid w:val="00074386"/>
    <w:rsid w:val="00075DFA"/>
    <w:rsid w:val="00081806"/>
    <w:rsid w:val="00081ECC"/>
    <w:rsid w:val="0008258F"/>
    <w:rsid w:val="000832CC"/>
    <w:rsid w:val="00085E10"/>
    <w:rsid w:val="00086D55"/>
    <w:rsid w:val="00087A4F"/>
    <w:rsid w:val="00093818"/>
    <w:rsid w:val="000953AB"/>
    <w:rsid w:val="00095402"/>
    <w:rsid w:val="00096897"/>
    <w:rsid w:val="00097E7C"/>
    <w:rsid w:val="000A1474"/>
    <w:rsid w:val="000A1773"/>
    <w:rsid w:val="000A1A45"/>
    <w:rsid w:val="000A5662"/>
    <w:rsid w:val="000A644B"/>
    <w:rsid w:val="000B1E90"/>
    <w:rsid w:val="000B2F8B"/>
    <w:rsid w:val="000B4F99"/>
    <w:rsid w:val="000B7892"/>
    <w:rsid w:val="000B7A34"/>
    <w:rsid w:val="000C0156"/>
    <w:rsid w:val="000C2CF6"/>
    <w:rsid w:val="000C3310"/>
    <w:rsid w:val="000C3D74"/>
    <w:rsid w:val="000C3DB5"/>
    <w:rsid w:val="000C5122"/>
    <w:rsid w:val="000C5643"/>
    <w:rsid w:val="000C6159"/>
    <w:rsid w:val="000C64C4"/>
    <w:rsid w:val="000C721A"/>
    <w:rsid w:val="000D0B22"/>
    <w:rsid w:val="000E2AE0"/>
    <w:rsid w:val="000E3519"/>
    <w:rsid w:val="000E421C"/>
    <w:rsid w:val="000F1DAC"/>
    <w:rsid w:val="000F277D"/>
    <w:rsid w:val="000F2F2F"/>
    <w:rsid w:val="000F4C23"/>
    <w:rsid w:val="000F53E9"/>
    <w:rsid w:val="000F7ABC"/>
    <w:rsid w:val="001006C7"/>
    <w:rsid w:val="001043FD"/>
    <w:rsid w:val="00104A99"/>
    <w:rsid w:val="00105431"/>
    <w:rsid w:val="00106E9A"/>
    <w:rsid w:val="001121BE"/>
    <w:rsid w:val="00113BD9"/>
    <w:rsid w:val="001170C0"/>
    <w:rsid w:val="00117A31"/>
    <w:rsid w:val="00117A88"/>
    <w:rsid w:val="001232C9"/>
    <w:rsid w:val="00123335"/>
    <w:rsid w:val="0012469F"/>
    <w:rsid w:val="00125348"/>
    <w:rsid w:val="00125593"/>
    <w:rsid w:val="001303A5"/>
    <w:rsid w:val="00131160"/>
    <w:rsid w:val="001315CD"/>
    <w:rsid w:val="00132D51"/>
    <w:rsid w:val="0013549C"/>
    <w:rsid w:val="00136CF0"/>
    <w:rsid w:val="00143625"/>
    <w:rsid w:val="00143B31"/>
    <w:rsid w:val="00143B51"/>
    <w:rsid w:val="00144340"/>
    <w:rsid w:val="00153873"/>
    <w:rsid w:val="00154F44"/>
    <w:rsid w:val="00156216"/>
    <w:rsid w:val="0016438A"/>
    <w:rsid w:val="001654CE"/>
    <w:rsid w:val="001761F8"/>
    <w:rsid w:val="00177EF5"/>
    <w:rsid w:val="001801C9"/>
    <w:rsid w:val="0018127A"/>
    <w:rsid w:val="0018548A"/>
    <w:rsid w:val="00186D2C"/>
    <w:rsid w:val="001874BD"/>
    <w:rsid w:val="0019030F"/>
    <w:rsid w:val="00191E57"/>
    <w:rsid w:val="00192780"/>
    <w:rsid w:val="001947BD"/>
    <w:rsid w:val="001958D2"/>
    <w:rsid w:val="001968A0"/>
    <w:rsid w:val="0019710B"/>
    <w:rsid w:val="001A0DFB"/>
    <w:rsid w:val="001A1427"/>
    <w:rsid w:val="001A18EE"/>
    <w:rsid w:val="001A217D"/>
    <w:rsid w:val="001A26DB"/>
    <w:rsid w:val="001A2977"/>
    <w:rsid w:val="001A46FE"/>
    <w:rsid w:val="001A6562"/>
    <w:rsid w:val="001A674B"/>
    <w:rsid w:val="001A7034"/>
    <w:rsid w:val="001B14C1"/>
    <w:rsid w:val="001B16A6"/>
    <w:rsid w:val="001B3C51"/>
    <w:rsid w:val="001B6C4E"/>
    <w:rsid w:val="001C39E2"/>
    <w:rsid w:val="001C4AAD"/>
    <w:rsid w:val="001C5F54"/>
    <w:rsid w:val="001C7648"/>
    <w:rsid w:val="001D25E6"/>
    <w:rsid w:val="001D3C09"/>
    <w:rsid w:val="001D5519"/>
    <w:rsid w:val="001D6BAA"/>
    <w:rsid w:val="001E0A70"/>
    <w:rsid w:val="001E3F1C"/>
    <w:rsid w:val="001E6C44"/>
    <w:rsid w:val="001F182C"/>
    <w:rsid w:val="001F18A1"/>
    <w:rsid w:val="001F5E28"/>
    <w:rsid w:val="001F7E16"/>
    <w:rsid w:val="00204A2E"/>
    <w:rsid w:val="002052FD"/>
    <w:rsid w:val="00207552"/>
    <w:rsid w:val="00207881"/>
    <w:rsid w:val="00210300"/>
    <w:rsid w:val="0021269B"/>
    <w:rsid w:val="002126FA"/>
    <w:rsid w:val="00212EBD"/>
    <w:rsid w:val="002133CC"/>
    <w:rsid w:val="00213AA1"/>
    <w:rsid w:val="0021713C"/>
    <w:rsid w:val="00220BBF"/>
    <w:rsid w:val="00223DBA"/>
    <w:rsid w:val="00225968"/>
    <w:rsid w:val="00225C22"/>
    <w:rsid w:val="00226DA3"/>
    <w:rsid w:val="002331DF"/>
    <w:rsid w:val="0023540E"/>
    <w:rsid w:val="00241390"/>
    <w:rsid w:val="002429D7"/>
    <w:rsid w:val="00243208"/>
    <w:rsid w:val="00247E6F"/>
    <w:rsid w:val="0025141E"/>
    <w:rsid w:val="0025487D"/>
    <w:rsid w:val="00255A58"/>
    <w:rsid w:val="00256667"/>
    <w:rsid w:val="00260118"/>
    <w:rsid w:val="0026032C"/>
    <w:rsid w:val="00262B1B"/>
    <w:rsid w:val="002633CF"/>
    <w:rsid w:val="0026470E"/>
    <w:rsid w:val="00264C2B"/>
    <w:rsid w:val="00271665"/>
    <w:rsid w:val="002729FB"/>
    <w:rsid w:val="00273D0D"/>
    <w:rsid w:val="0027417F"/>
    <w:rsid w:val="0027420F"/>
    <w:rsid w:val="00281A3A"/>
    <w:rsid w:val="002847CC"/>
    <w:rsid w:val="00285111"/>
    <w:rsid w:val="00285792"/>
    <w:rsid w:val="00286AD4"/>
    <w:rsid w:val="00287CCE"/>
    <w:rsid w:val="0029067B"/>
    <w:rsid w:val="00290BF0"/>
    <w:rsid w:val="00292B65"/>
    <w:rsid w:val="00293395"/>
    <w:rsid w:val="00293F7A"/>
    <w:rsid w:val="00296ADD"/>
    <w:rsid w:val="002A1059"/>
    <w:rsid w:val="002A224E"/>
    <w:rsid w:val="002A431E"/>
    <w:rsid w:val="002A4498"/>
    <w:rsid w:val="002A54C0"/>
    <w:rsid w:val="002A7A94"/>
    <w:rsid w:val="002B7AD3"/>
    <w:rsid w:val="002C4066"/>
    <w:rsid w:val="002C406C"/>
    <w:rsid w:val="002C44E9"/>
    <w:rsid w:val="002C4842"/>
    <w:rsid w:val="002C4990"/>
    <w:rsid w:val="002C68AB"/>
    <w:rsid w:val="002C7209"/>
    <w:rsid w:val="002D41D3"/>
    <w:rsid w:val="002E39E1"/>
    <w:rsid w:val="002F0986"/>
    <w:rsid w:val="002F216D"/>
    <w:rsid w:val="002F2984"/>
    <w:rsid w:val="002F29E7"/>
    <w:rsid w:val="002F2E58"/>
    <w:rsid w:val="00302272"/>
    <w:rsid w:val="00302B82"/>
    <w:rsid w:val="003037C3"/>
    <w:rsid w:val="0030623A"/>
    <w:rsid w:val="00306874"/>
    <w:rsid w:val="00310B49"/>
    <w:rsid w:val="003111A7"/>
    <w:rsid w:val="003128BC"/>
    <w:rsid w:val="003136D5"/>
    <w:rsid w:val="00316F99"/>
    <w:rsid w:val="00321849"/>
    <w:rsid w:val="00321C68"/>
    <w:rsid w:val="00321F56"/>
    <w:rsid w:val="00321FBC"/>
    <w:rsid w:val="003273C2"/>
    <w:rsid w:val="0032751F"/>
    <w:rsid w:val="00330FAE"/>
    <w:rsid w:val="0033386F"/>
    <w:rsid w:val="00335215"/>
    <w:rsid w:val="00344761"/>
    <w:rsid w:val="00345AA3"/>
    <w:rsid w:val="00347699"/>
    <w:rsid w:val="003478C5"/>
    <w:rsid w:val="00360337"/>
    <w:rsid w:val="003670F8"/>
    <w:rsid w:val="00367D60"/>
    <w:rsid w:val="00371F8A"/>
    <w:rsid w:val="00372F38"/>
    <w:rsid w:val="00375043"/>
    <w:rsid w:val="003750E3"/>
    <w:rsid w:val="003759E0"/>
    <w:rsid w:val="003765A0"/>
    <w:rsid w:val="0038706E"/>
    <w:rsid w:val="0038711B"/>
    <w:rsid w:val="003949F2"/>
    <w:rsid w:val="003958AF"/>
    <w:rsid w:val="003A04B8"/>
    <w:rsid w:val="003A1C49"/>
    <w:rsid w:val="003A21FE"/>
    <w:rsid w:val="003A2CE9"/>
    <w:rsid w:val="003A4808"/>
    <w:rsid w:val="003A524F"/>
    <w:rsid w:val="003B258C"/>
    <w:rsid w:val="003B3E90"/>
    <w:rsid w:val="003B41E9"/>
    <w:rsid w:val="003B42D0"/>
    <w:rsid w:val="003B6C67"/>
    <w:rsid w:val="003B770B"/>
    <w:rsid w:val="003C040C"/>
    <w:rsid w:val="003C176B"/>
    <w:rsid w:val="003C18D9"/>
    <w:rsid w:val="003C2923"/>
    <w:rsid w:val="003C40E6"/>
    <w:rsid w:val="003C7759"/>
    <w:rsid w:val="003D133A"/>
    <w:rsid w:val="003D1F53"/>
    <w:rsid w:val="003D5805"/>
    <w:rsid w:val="003D5DC7"/>
    <w:rsid w:val="003E0B90"/>
    <w:rsid w:val="003E2821"/>
    <w:rsid w:val="003E2B83"/>
    <w:rsid w:val="003E4C3F"/>
    <w:rsid w:val="003F1AA6"/>
    <w:rsid w:val="003F6232"/>
    <w:rsid w:val="003F6E9D"/>
    <w:rsid w:val="003F7172"/>
    <w:rsid w:val="003F755F"/>
    <w:rsid w:val="00406939"/>
    <w:rsid w:val="00406D1A"/>
    <w:rsid w:val="00410A01"/>
    <w:rsid w:val="004115BE"/>
    <w:rsid w:val="0041161E"/>
    <w:rsid w:val="0041211A"/>
    <w:rsid w:val="004144A7"/>
    <w:rsid w:val="0041663F"/>
    <w:rsid w:val="00416994"/>
    <w:rsid w:val="004202DE"/>
    <w:rsid w:val="00422688"/>
    <w:rsid w:val="00422A8C"/>
    <w:rsid w:val="00423525"/>
    <w:rsid w:val="00425032"/>
    <w:rsid w:val="00426481"/>
    <w:rsid w:val="00426BCA"/>
    <w:rsid w:val="00427BBB"/>
    <w:rsid w:val="00431CA2"/>
    <w:rsid w:val="00435A09"/>
    <w:rsid w:val="00436052"/>
    <w:rsid w:val="004400CA"/>
    <w:rsid w:val="00440E78"/>
    <w:rsid w:val="00441709"/>
    <w:rsid w:val="00445E99"/>
    <w:rsid w:val="0044657B"/>
    <w:rsid w:val="00446986"/>
    <w:rsid w:val="00450B04"/>
    <w:rsid w:val="004518CC"/>
    <w:rsid w:val="00451A8D"/>
    <w:rsid w:val="00451C24"/>
    <w:rsid w:val="00456801"/>
    <w:rsid w:val="00457BD3"/>
    <w:rsid w:val="00460D8E"/>
    <w:rsid w:val="00460E4C"/>
    <w:rsid w:val="00464241"/>
    <w:rsid w:val="0046504A"/>
    <w:rsid w:val="004660FD"/>
    <w:rsid w:val="0046612F"/>
    <w:rsid w:val="00467081"/>
    <w:rsid w:val="00467759"/>
    <w:rsid w:val="00470E4A"/>
    <w:rsid w:val="00471414"/>
    <w:rsid w:val="00471CCB"/>
    <w:rsid w:val="0047398E"/>
    <w:rsid w:val="00473EA5"/>
    <w:rsid w:val="004753B0"/>
    <w:rsid w:val="00477608"/>
    <w:rsid w:val="0048188A"/>
    <w:rsid w:val="00483507"/>
    <w:rsid w:val="00483662"/>
    <w:rsid w:val="00485A87"/>
    <w:rsid w:val="00490D6E"/>
    <w:rsid w:val="004927E9"/>
    <w:rsid w:val="00494296"/>
    <w:rsid w:val="004942A2"/>
    <w:rsid w:val="00496671"/>
    <w:rsid w:val="00496943"/>
    <w:rsid w:val="004A011E"/>
    <w:rsid w:val="004A284A"/>
    <w:rsid w:val="004A3094"/>
    <w:rsid w:val="004A54BC"/>
    <w:rsid w:val="004B1F66"/>
    <w:rsid w:val="004B235D"/>
    <w:rsid w:val="004B29AB"/>
    <w:rsid w:val="004B631D"/>
    <w:rsid w:val="004C0120"/>
    <w:rsid w:val="004C1712"/>
    <w:rsid w:val="004C19C4"/>
    <w:rsid w:val="004C1CE5"/>
    <w:rsid w:val="004C211E"/>
    <w:rsid w:val="004C41D6"/>
    <w:rsid w:val="004D0367"/>
    <w:rsid w:val="004D25F9"/>
    <w:rsid w:val="004D51F1"/>
    <w:rsid w:val="004D7F85"/>
    <w:rsid w:val="004E16F2"/>
    <w:rsid w:val="004E28CF"/>
    <w:rsid w:val="004E3A49"/>
    <w:rsid w:val="004E4CB4"/>
    <w:rsid w:val="004F1882"/>
    <w:rsid w:val="004F1B12"/>
    <w:rsid w:val="004F3C4C"/>
    <w:rsid w:val="004F5AF7"/>
    <w:rsid w:val="004F635D"/>
    <w:rsid w:val="004F70C7"/>
    <w:rsid w:val="00502578"/>
    <w:rsid w:val="005035F4"/>
    <w:rsid w:val="0051159C"/>
    <w:rsid w:val="00513229"/>
    <w:rsid w:val="005133A5"/>
    <w:rsid w:val="005140F3"/>
    <w:rsid w:val="005223A1"/>
    <w:rsid w:val="00523F63"/>
    <w:rsid w:val="005240B6"/>
    <w:rsid w:val="00525550"/>
    <w:rsid w:val="00525F95"/>
    <w:rsid w:val="005313AB"/>
    <w:rsid w:val="005330D9"/>
    <w:rsid w:val="00535B8E"/>
    <w:rsid w:val="00540B72"/>
    <w:rsid w:val="00542A9D"/>
    <w:rsid w:val="0054353E"/>
    <w:rsid w:val="00546507"/>
    <w:rsid w:val="00546B8A"/>
    <w:rsid w:val="00556D26"/>
    <w:rsid w:val="005625EB"/>
    <w:rsid w:val="00565593"/>
    <w:rsid w:val="00565F6C"/>
    <w:rsid w:val="00566931"/>
    <w:rsid w:val="00567657"/>
    <w:rsid w:val="0057149F"/>
    <w:rsid w:val="005723DD"/>
    <w:rsid w:val="00572C2A"/>
    <w:rsid w:val="00574002"/>
    <w:rsid w:val="00577C4C"/>
    <w:rsid w:val="005812D6"/>
    <w:rsid w:val="0058543E"/>
    <w:rsid w:val="0058640F"/>
    <w:rsid w:val="00595B4C"/>
    <w:rsid w:val="00595BD0"/>
    <w:rsid w:val="005964C1"/>
    <w:rsid w:val="005A0B2C"/>
    <w:rsid w:val="005A69B2"/>
    <w:rsid w:val="005A7D10"/>
    <w:rsid w:val="005B0C68"/>
    <w:rsid w:val="005B12F1"/>
    <w:rsid w:val="005B1A5D"/>
    <w:rsid w:val="005B2C74"/>
    <w:rsid w:val="005B3683"/>
    <w:rsid w:val="005B6F92"/>
    <w:rsid w:val="005C01D1"/>
    <w:rsid w:val="005C1C55"/>
    <w:rsid w:val="005D0274"/>
    <w:rsid w:val="005D2B18"/>
    <w:rsid w:val="005D3BAD"/>
    <w:rsid w:val="005D75EC"/>
    <w:rsid w:val="005D7C03"/>
    <w:rsid w:val="005E10E9"/>
    <w:rsid w:val="005F4480"/>
    <w:rsid w:val="005F50A4"/>
    <w:rsid w:val="0060039C"/>
    <w:rsid w:val="00601BC5"/>
    <w:rsid w:val="006024FB"/>
    <w:rsid w:val="006030EB"/>
    <w:rsid w:val="00605ED0"/>
    <w:rsid w:val="00606E56"/>
    <w:rsid w:val="00613829"/>
    <w:rsid w:val="00613A8D"/>
    <w:rsid w:val="00614671"/>
    <w:rsid w:val="00616E15"/>
    <w:rsid w:val="00617581"/>
    <w:rsid w:val="0062231C"/>
    <w:rsid w:val="0062559D"/>
    <w:rsid w:val="00625856"/>
    <w:rsid w:val="00626BAC"/>
    <w:rsid w:val="00627EF7"/>
    <w:rsid w:val="00634962"/>
    <w:rsid w:val="00637638"/>
    <w:rsid w:val="00641210"/>
    <w:rsid w:val="00644E42"/>
    <w:rsid w:val="0064629F"/>
    <w:rsid w:val="0065072C"/>
    <w:rsid w:val="00650B16"/>
    <w:rsid w:val="00650DF4"/>
    <w:rsid w:val="00652AAA"/>
    <w:rsid w:val="00654EF3"/>
    <w:rsid w:val="0066121C"/>
    <w:rsid w:val="00666DF9"/>
    <w:rsid w:val="00676307"/>
    <w:rsid w:val="006769F3"/>
    <w:rsid w:val="00677C46"/>
    <w:rsid w:val="00677E63"/>
    <w:rsid w:val="006802B5"/>
    <w:rsid w:val="00681CD2"/>
    <w:rsid w:val="00683133"/>
    <w:rsid w:val="006837A8"/>
    <w:rsid w:val="00685008"/>
    <w:rsid w:val="00691583"/>
    <w:rsid w:val="006937E6"/>
    <w:rsid w:val="00693F56"/>
    <w:rsid w:val="00695C39"/>
    <w:rsid w:val="0069661C"/>
    <w:rsid w:val="006A1BBF"/>
    <w:rsid w:val="006A295A"/>
    <w:rsid w:val="006A5135"/>
    <w:rsid w:val="006A55C9"/>
    <w:rsid w:val="006A6975"/>
    <w:rsid w:val="006B0225"/>
    <w:rsid w:val="006B1CBA"/>
    <w:rsid w:val="006B288A"/>
    <w:rsid w:val="006B36F9"/>
    <w:rsid w:val="006B7BAD"/>
    <w:rsid w:val="006C21DA"/>
    <w:rsid w:val="006C3464"/>
    <w:rsid w:val="006C7F1B"/>
    <w:rsid w:val="006D033F"/>
    <w:rsid w:val="006D0558"/>
    <w:rsid w:val="006D245C"/>
    <w:rsid w:val="006D2C35"/>
    <w:rsid w:val="006D6208"/>
    <w:rsid w:val="006E082D"/>
    <w:rsid w:val="006E099F"/>
    <w:rsid w:val="006E154D"/>
    <w:rsid w:val="006E1938"/>
    <w:rsid w:val="006E1D28"/>
    <w:rsid w:val="006E6151"/>
    <w:rsid w:val="006E7BB2"/>
    <w:rsid w:val="006F349C"/>
    <w:rsid w:val="006F35E8"/>
    <w:rsid w:val="006F3650"/>
    <w:rsid w:val="006F7E30"/>
    <w:rsid w:val="00702A12"/>
    <w:rsid w:val="00703D33"/>
    <w:rsid w:val="00705172"/>
    <w:rsid w:val="00705E1E"/>
    <w:rsid w:val="0070642B"/>
    <w:rsid w:val="00706849"/>
    <w:rsid w:val="007073C2"/>
    <w:rsid w:val="00712A69"/>
    <w:rsid w:val="007148B9"/>
    <w:rsid w:val="00716B91"/>
    <w:rsid w:val="0071703C"/>
    <w:rsid w:val="007173E5"/>
    <w:rsid w:val="0071766F"/>
    <w:rsid w:val="00721471"/>
    <w:rsid w:val="00722D35"/>
    <w:rsid w:val="00725AE2"/>
    <w:rsid w:val="00726DFA"/>
    <w:rsid w:val="00726F07"/>
    <w:rsid w:val="00730416"/>
    <w:rsid w:val="00732E40"/>
    <w:rsid w:val="00736C1F"/>
    <w:rsid w:val="0073723E"/>
    <w:rsid w:val="007405E8"/>
    <w:rsid w:val="00742962"/>
    <w:rsid w:val="00742ADE"/>
    <w:rsid w:val="0074487C"/>
    <w:rsid w:val="007466EC"/>
    <w:rsid w:val="007469C8"/>
    <w:rsid w:val="00747EDF"/>
    <w:rsid w:val="007521FA"/>
    <w:rsid w:val="00754E0D"/>
    <w:rsid w:val="00754E55"/>
    <w:rsid w:val="00757FE5"/>
    <w:rsid w:val="007652D6"/>
    <w:rsid w:val="00766CA3"/>
    <w:rsid w:val="00772C8C"/>
    <w:rsid w:val="0077309A"/>
    <w:rsid w:val="00773847"/>
    <w:rsid w:val="00776A1C"/>
    <w:rsid w:val="0077730A"/>
    <w:rsid w:val="0077782B"/>
    <w:rsid w:val="00780FD3"/>
    <w:rsid w:val="0078254B"/>
    <w:rsid w:val="0078301C"/>
    <w:rsid w:val="007903E9"/>
    <w:rsid w:val="00791012"/>
    <w:rsid w:val="00792118"/>
    <w:rsid w:val="00794BAC"/>
    <w:rsid w:val="00796C4F"/>
    <w:rsid w:val="007A367C"/>
    <w:rsid w:val="007A6376"/>
    <w:rsid w:val="007B0E68"/>
    <w:rsid w:val="007B20ED"/>
    <w:rsid w:val="007B2661"/>
    <w:rsid w:val="007B2B1A"/>
    <w:rsid w:val="007B5AF6"/>
    <w:rsid w:val="007B6E51"/>
    <w:rsid w:val="007B788D"/>
    <w:rsid w:val="007C0D82"/>
    <w:rsid w:val="007C1D2C"/>
    <w:rsid w:val="007C4ED7"/>
    <w:rsid w:val="007C559F"/>
    <w:rsid w:val="007C68FA"/>
    <w:rsid w:val="007D1888"/>
    <w:rsid w:val="007D19FF"/>
    <w:rsid w:val="007D2F3B"/>
    <w:rsid w:val="007D3199"/>
    <w:rsid w:val="007D3698"/>
    <w:rsid w:val="007D6595"/>
    <w:rsid w:val="007D6E4A"/>
    <w:rsid w:val="007D7070"/>
    <w:rsid w:val="007E3284"/>
    <w:rsid w:val="007E4D45"/>
    <w:rsid w:val="007E5989"/>
    <w:rsid w:val="007E5C82"/>
    <w:rsid w:val="007E6F96"/>
    <w:rsid w:val="007F0D73"/>
    <w:rsid w:val="007F25FD"/>
    <w:rsid w:val="007F2898"/>
    <w:rsid w:val="0080023A"/>
    <w:rsid w:val="00801823"/>
    <w:rsid w:val="00801AF9"/>
    <w:rsid w:val="008028C8"/>
    <w:rsid w:val="008038D6"/>
    <w:rsid w:val="00803C9B"/>
    <w:rsid w:val="008041DA"/>
    <w:rsid w:val="00805920"/>
    <w:rsid w:val="0080667C"/>
    <w:rsid w:val="008066CD"/>
    <w:rsid w:val="00811C7B"/>
    <w:rsid w:val="00812C62"/>
    <w:rsid w:val="00812F7B"/>
    <w:rsid w:val="00813128"/>
    <w:rsid w:val="0081435A"/>
    <w:rsid w:val="008164C5"/>
    <w:rsid w:val="008174E2"/>
    <w:rsid w:val="00817F29"/>
    <w:rsid w:val="00821837"/>
    <w:rsid w:val="0082509F"/>
    <w:rsid w:val="0083047E"/>
    <w:rsid w:val="00832984"/>
    <w:rsid w:val="00832AC5"/>
    <w:rsid w:val="0083557B"/>
    <w:rsid w:val="00835628"/>
    <w:rsid w:val="00835B85"/>
    <w:rsid w:val="00837C78"/>
    <w:rsid w:val="008416C5"/>
    <w:rsid w:val="00847C70"/>
    <w:rsid w:val="00850F3A"/>
    <w:rsid w:val="00851913"/>
    <w:rsid w:val="00852C7F"/>
    <w:rsid w:val="00854124"/>
    <w:rsid w:val="008542F9"/>
    <w:rsid w:val="00856D56"/>
    <w:rsid w:val="0085751F"/>
    <w:rsid w:val="00860C14"/>
    <w:rsid w:val="0086175E"/>
    <w:rsid w:val="00862B14"/>
    <w:rsid w:val="00862CD5"/>
    <w:rsid w:val="00863641"/>
    <w:rsid w:val="00864233"/>
    <w:rsid w:val="0086629E"/>
    <w:rsid w:val="00871FA8"/>
    <w:rsid w:val="008759AD"/>
    <w:rsid w:val="00875A44"/>
    <w:rsid w:val="008806C3"/>
    <w:rsid w:val="008868DC"/>
    <w:rsid w:val="008903C0"/>
    <w:rsid w:val="0089173E"/>
    <w:rsid w:val="008930D6"/>
    <w:rsid w:val="008A4049"/>
    <w:rsid w:val="008A47C2"/>
    <w:rsid w:val="008A6573"/>
    <w:rsid w:val="008B050C"/>
    <w:rsid w:val="008B0672"/>
    <w:rsid w:val="008B0FB2"/>
    <w:rsid w:val="008B2DA8"/>
    <w:rsid w:val="008B722F"/>
    <w:rsid w:val="008C020A"/>
    <w:rsid w:val="008C126C"/>
    <w:rsid w:val="008C3023"/>
    <w:rsid w:val="008C3B85"/>
    <w:rsid w:val="008C7D39"/>
    <w:rsid w:val="008D6917"/>
    <w:rsid w:val="008D7808"/>
    <w:rsid w:val="008E1830"/>
    <w:rsid w:val="008E2D61"/>
    <w:rsid w:val="008E4960"/>
    <w:rsid w:val="008E4C33"/>
    <w:rsid w:val="008E4F63"/>
    <w:rsid w:val="008E66BE"/>
    <w:rsid w:val="008E79C4"/>
    <w:rsid w:val="008E7CCC"/>
    <w:rsid w:val="008F1518"/>
    <w:rsid w:val="008F177A"/>
    <w:rsid w:val="008F5553"/>
    <w:rsid w:val="008F63F0"/>
    <w:rsid w:val="008F69CF"/>
    <w:rsid w:val="008F7F0E"/>
    <w:rsid w:val="009011E2"/>
    <w:rsid w:val="00901F64"/>
    <w:rsid w:val="00902B5D"/>
    <w:rsid w:val="00910859"/>
    <w:rsid w:val="00910DED"/>
    <w:rsid w:val="009111F9"/>
    <w:rsid w:val="00912989"/>
    <w:rsid w:val="00914282"/>
    <w:rsid w:val="009155A8"/>
    <w:rsid w:val="00916D64"/>
    <w:rsid w:val="0092067D"/>
    <w:rsid w:val="00922BA5"/>
    <w:rsid w:val="00922D29"/>
    <w:rsid w:val="00924D6F"/>
    <w:rsid w:val="00925B4A"/>
    <w:rsid w:val="00926842"/>
    <w:rsid w:val="009270CE"/>
    <w:rsid w:val="00927572"/>
    <w:rsid w:val="00933B32"/>
    <w:rsid w:val="00933CF7"/>
    <w:rsid w:val="00933E6F"/>
    <w:rsid w:val="0094025C"/>
    <w:rsid w:val="009415EC"/>
    <w:rsid w:val="00942AF2"/>
    <w:rsid w:val="00942DDC"/>
    <w:rsid w:val="0094399E"/>
    <w:rsid w:val="009507BA"/>
    <w:rsid w:val="00954F45"/>
    <w:rsid w:val="00955D45"/>
    <w:rsid w:val="00960B11"/>
    <w:rsid w:val="00962F01"/>
    <w:rsid w:val="009712C9"/>
    <w:rsid w:val="00971414"/>
    <w:rsid w:val="00971894"/>
    <w:rsid w:val="0097748F"/>
    <w:rsid w:val="00980BC7"/>
    <w:rsid w:val="009823F3"/>
    <w:rsid w:val="00983DF1"/>
    <w:rsid w:val="0099063C"/>
    <w:rsid w:val="00990BE7"/>
    <w:rsid w:val="009929D7"/>
    <w:rsid w:val="00993E2F"/>
    <w:rsid w:val="00994513"/>
    <w:rsid w:val="00995E95"/>
    <w:rsid w:val="00996887"/>
    <w:rsid w:val="00997BC2"/>
    <w:rsid w:val="00997FB6"/>
    <w:rsid w:val="009A0480"/>
    <w:rsid w:val="009A1F84"/>
    <w:rsid w:val="009A37EA"/>
    <w:rsid w:val="009A53A4"/>
    <w:rsid w:val="009A6415"/>
    <w:rsid w:val="009B1EA7"/>
    <w:rsid w:val="009B56A7"/>
    <w:rsid w:val="009B5BBF"/>
    <w:rsid w:val="009B7B0B"/>
    <w:rsid w:val="009C0423"/>
    <w:rsid w:val="009C0C03"/>
    <w:rsid w:val="009C53ED"/>
    <w:rsid w:val="009C584B"/>
    <w:rsid w:val="009C7079"/>
    <w:rsid w:val="009D0343"/>
    <w:rsid w:val="009D07A7"/>
    <w:rsid w:val="009D16B2"/>
    <w:rsid w:val="009D312C"/>
    <w:rsid w:val="009D466F"/>
    <w:rsid w:val="009D64C0"/>
    <w:rsid w:val="009D658C"/>
    <w:rsid w:val="009D78E9"/>
    <w:rsid w:val="009E0DC6"/>
    <w:rsid w:val="009E2AAA"/>
    <w:rsid w:val="009E40CD"/>
    <w:rsid w:val="009E5410"/>
    <w:rsid w:val="009E673C"/>
    <w:rsid w:val="009F1827"/>
    <w:rsid w:val="009F3D6D"/>
    <w:rsid w:val="009F480A"/>
    <w:rsid w:val="009F5EB1"/>
    <w:rsid w:val="009F6684"/>
    <w:rsid w:val="00A00BE7"/>
    <w:rsid w:val="00A0158F"/>
    <w:rsid w:val="00A047B3"/>
    <w:rsid w:val="00A04AE0"/>
    <w:rsid w:val="00A10730"/>
    <w:rsid w:val="00A13EC0"/>
    <w:rsid w:val="00A15CB3"/>
    <w:rsid w:val="00A1705A"/>
    <w:rsid w:val="00A214C0"/>
    <w:rsid w:val="00A23622"/>
    <w:rsid w:val="00A264CC"/>
    <w:rsid w:val="00A30170"/>
    <w:rsid w:val="00A32667"/>
    <w:rsid w:val="00A3424B"/>
    <w:rsid w:val="00A34C9D"/>
    <w:rsid w:val="00A35321"/>
    <w:rsid w:val="00A35F3E"/>
    <w:rsid w:val="00A37566"/>
    <w:rsid w:val="00A403C7"/>
    <w:rsid w:val="00A42677"/>
    <w:rsid w:val="00A4336D"/>
    <w:rsid w:val="00A44DF7"/>
    <w:rsid w:val="00A46469"/>
    <w:rsid w:val="00A467E5"/>
    <w:rsid w:val="00A46ADA"/>
    <w:rsid w:val="00A47B0E"/>
    <w:rsid w:val="00A511B2"/>
    <w:rsid w:val="00A533DA"/>
    <w:rsid w:val="00A5556F"/>
    <w:rsid w:val="00A573F9"/>
    <w:rsid w:val="00A6139D"/>
    <w:rsid w:val="00A6423F"/>
    <w:rsid w:val="00A64646"/>
    <w:rsid w:val="00A70929"/>
    <w:rsid w:val="00A73DF7"/>
    <w:rsid w:val="00A745FD"/>
    <w:rsid w:val="00A74DAE"/>
    <w:rsid w:val="00A74F52"/>
    <w:rsid w:val="00A752C2"/>
    <w:rsid w:val="00A75B62"/>
    <w:rsid w:val="00A76D6C"/>
    <w:rsid w:val="00A77AA3"/>
    <w:rsid w:val="00A81BF3"/>
    <w:rsid w:val="00A83100"/>
    <w:rsid w:val="00A8467B"/>
    <w:rsid w:val="00A851E6"/>
    <w:rsid w:val="00A86A81"/>
    <w:rsid w:val="00A91157"/>
    <w:rsid w:val="00A921A5"/>
    <w:rsid w:val="00A930AB"/>
    <w:rsid w:val="00A95E9B"/>
    <w:rsid w:val="00A9792A"/>
    <w:rsid w:val="00AA01B9"/>
    <w:rsid w:val="00AA186F"/>
    <w:rsid w:val="00AA52F7"/>
    <w:rsid w:val="00AA6332"/>
    <w:rsid w:val="00AA7852"/>
    <w:rsid w:val="00AA7A21"/>
    <w:rsid w:val="00AB2532"/>
    <w:rsid w:val="00AB29F3"/>
    <w:rsid w:val="00AB2AF5"/>
    <w:rsid w:val="00AB30CD"/>
    <w:rsid w:val="00AB3704"/>
    <w:rsid w:val="00AB4296"/>
    <w:rsid w:val="00AB5E1B"/>
    <w:rsid w:val="00AB7888"/>
    <w:rsid w:val="00AC098C"/>
    <w:rsid w:val="00AC5B23"/>
    <w:rsid w:val="00AD09C3"/>
    <w:rsid w:val="00AD0F1B"/>
    <w:rsid w:val="00AD7FFB"/>
    <w:rsid w:val="00AE161B"/>
    <w:rsid w:val="00AE2D8D"/>
    <w:rsid w:val="00AE3FA8"/>
    <w:rsid w:val="00AE57FA"/>
    <w:rsid w:val="00AE5975"/>
    <w:rsid w:val="00AE68C4"/>
    <w:rsid w:val="00AE6947"/>
    <w:rsid w:val="00AE74FB"/>
    <w:rsid w:val="00AF0463"/>
    <w:rsid w:val="00AF04B9"/>
    <w:rsid w:val="00AF0F77"/>
    <w:rsid w:val="00AF26BB"/>
    <w:rsid w:val="00AF4C26"/>
    <w:rsid w:val="00B01AC7"/>
    <w:rsid w:val="00B0581A"/>
    <w:rsid w:val="00B07335"/>
    <w:rsid w:val="00B07DDF"/>
    <w:rsid w:val="00B114F7"/>
    <w:rsid w:val="00B12EDC"/>
    <w:rsid w:val="00B14DEB"/>
    <w:rsid w:val="00B14DF0"/>
    <w:rsid w:val="00B15D9E"/>
    <w:rsid w:val="00B21642"/>
    <w:rsid w:val="00B24495"/>
    <w:rsid w:val="00B259E5"/>
    <w:rsid w:val="00B3065C"/>
    <w:rsid w:val="00B30D55"/>
    <w:rsid w:val="00B30D82"/>
    <w:rsid w:val="00B31D75"/>
    <w:rsid w:val="00B32048"/>
    <w:rsid w:val="00B37283"/>
    <w:rsid w:val="00B40A29"/>
    <w:rsid w:val="00B41A2C"/>
    <w:rsid w:val="00B423F2"/>
    <w:rsid w:val="00B43087"/>
    <w:rsid w:val="00B43D6E"/>
    <w:rsid w:val="00B44F8E"/>
    <w:rsid w:val="00B461F6"/>
    <w:rsid w:val="00B46C78"/>
    <w:rsid w:val="00B47AE8"/>
    <w:rsid w:val="00B52107"/>
    <w:rsid w:val="00B56A4C"/>
    <w:rsid w:val="00B5718E"/>
    <w:rsid w:val="00B63ED3"/>
    <w:rsid w:val="00B66351"/>
    <w:rsid w:val="00B70BA1"/>
    <w:rsid w:val="00B70E36"/>
    <w:rsid w:val="00B72E80"/>
    <w:rsid w:val="00B73C24"/>
    <w:rsid w:val="00B745BF"/>
    <w:rsid w:val="00B745E0"/>
    <w:rsid w:val="00B80617"/>
    <w:rsid w:val="00B82C72"/>
    <w:rsid w:val="00B8338F"/>
    <w:rsid w:val="00B87A92"/>
    <w:rsid w:val="00B90BA3"/>
    <w:rsid w:val="00B91986"/>
    <w:rsid w:val="00B922C0"/>
    <w:rsid w:val="00B94132"/>
    <w:rsid w:val="00B95AD5"/>
    <w:rsid w:val="00B960A2"/>
    <w:rsid w:val="00B96603"/>
    <w:rsid w:val="00B96997"/>
    <w:rsid w:val="00B96CF4"/>
    <w:rsid w:val="00BA11D5"/>
    <w:rsid w:val="00BA19DD"/>
    <w:rsid w:val="00BA3806"/>
    <w:rsid w:val="00BA647B"/>
    <w:rsid w:val="00BA7D68"/>
    <w:rsid w:val="00BB0AFF"/>
    <w:rsid w:val="00BB2FEA"/>
    <w:rsid w:val="00BB5EA2"/>
    <w:rsid w:val="00BC0F78"/>
    <w:rsid w:val="00BC25EA"/>
    <w:rsid w:val="00BC2A49"/>
    <w:rsid w:val="00BC76A8"/>
    <w:rsid w:val="00BD1DC0"/>
    <w:rsid w:val="00BD353F"/>
    <w:rsid w:val="00BD3A0F"/>
    <w:rsid w:val="00BD59D7"/>
    <w:rsid w:val="00BD65F7"/>
    <w:rsid w:val="00BD6B73"/>
    <w:rsid w:val="00BE41C4"/>
    <w:rsid w:val="00BE4898"/>
    <w:rsid w:val="00BE5252"/>
    <w:rsid w:val="00BE7251"/>
    <w:rsid w:val="00BF7B90"/>
    <w:rsid w:val="00C00311"/>
    <w:rsid w:val="00C04906"/>
    <w:rsid w:val="00C07431"/>
    <w:rsid w:val="00C07574"/>
    <w:rsid w:val="00C10806"/>
    <w:rsid w:val="00C10EE5"/>
    <w:rsid w:val="00C12067"/>
    <w:rsid w:val="00C1637F"/>
    <w:rsid w:val="00C17D0B"/>
    <w:rsid w:val="00C20012"/>
    <w:rsid w:val="00C21691"/>
    <w:rsid w:val="00C30D0F"/>
    <w:rsid w:val="00C33D61"/>
    <w:rsid w:val="00C43652"/>
    <w:rsid w:val="00C43876"/>
    <w:rsid w:val="00C50E8E"/>
    <w:rsid w:val="00C54FB2"/>
    <w:rsid w:val="00C55527"/>
    <w:rsid w:val="00C57727"/>
    <w:rsid w:val="00C57E8C"/>
    <w:rsid w:val="00C60E59"/>
    <w:rsid w:val="00C62082"/>
    <w:rsid w:val="00C63BD3"/>
    <w:rsid w:val="00C64C17"/>
    <w:rsid w:val="00C658F0"/>
    <w:rsid w:val="00C67F59"/>
    <w:rsid w:val="00C70CB3"/>
    <w:rsid w:val="00C71167"/>
    <w:rsid w:val="00C747E2"/>
    <w:rsid w:val="00C752BF"/>
    <w:rsid w:val="00C77D55"/>
    <w:rsid w:val="00C77EBA"/>
    <w:rsid w:val="00C8261C"/>
    <w:rsid w:val="00C82C58"/>
    <w:rsid w:val="00C84763"/>
    <w:rsid w:val="00C8554D"/>
    <w:rsid w:val="00C8614D"/>
    <w:rsid w:val="00C870FB"/>
    <w:rsid w:val="00C90166"/>
    <w:rsid w:val="00C90AA3"/>
    <w:rsid w:val="00C9144C"/>
    <w:rsid w:val="00C9296E"/>
    <w:rsid w:val="00C93D71"/>
    <w:rsid w:val="00CA0134"/>
    <w:rsid w:val="00CA2675"/>
    <w:rsid w:val="00CA408A"/>
    <w:rsid w:val="00CA43BA"/>
    <w:rsid w:val="00CA535D"/>
    <w:rsid w:val="00CA6881"/>
    <w:rsid w:val="00CB041F"/>
    <w:rsid w:val="00CB0BBA"/>
    <w:rsid w:val="00CB6EF3"/>
    <w:rsid w:val="00CC06F9"/>
    <w:rsid w:val="00CC0B72"/>
    <w:rsid w:val="00CC3495"/>
    <w:rsid w:val="00CC4629"/>
    <w:rsid w:val="00CC6830"/>
    <w:rsid w:val="00CC72F5"/>
    <w:rsid w:val="00CD3273"/>
    <w:rsid w:val="00CD5B32"/>
    <w:rsid w:val="00CD75C4"/>
    <w:rsid w:val="00CE46FC"/>
    <w:rsid w:val="00CE602D"/>
    <w:rsid w:val="00CE6C68"/>
    <w:rsid w:val="00CF1617"/>
    <w:rsid w:val="00CF526A"/>
    <w:rsid w:val="00D00C81"/>
    <w:rsid w:val="00D047EA"/>
    <w:rsid w:val="00D05930"/>
    <w:rsid w:val="00D078C7"/>
    <w:rsid w:val="00D1242A"/>
    <w:rsid w:val="00D126D1"/>
    <w:rsid w:val="00D14A07"/>
    <w:rsid w:val="00D14F9F"/>
    <w:rsid w:val="00D1646C"/>
    <w:rsid w:val="00D16A5A"/>
    <w:rsid w:val="00D16CD2"/>
    <w:rsid w:val="00D16F0D"/>
    <w:rsid w:val="00D1751A"/>
    <w:rsid w:val="00D20135"/>
    <w:rsid w:val="00D20777"/>
    <w:rsid w:val="00D20D89"/>
    <w:rsid w:val="00D2133D"/>
    <w:rsid w:val="00D226AD"/>
    <w:rsid w:val="00D23923"/>
    <w:rsid w:val="00D274AF"/>
    <w:rsid w:val="00D309B4"/>
    <w:rsid w:val="00D317B6"/>
    <w:rsid w:val="00D35EA8"/>
    <w:rsid w:val="00D35FE6"/>
    <w:rsid w:val="00D40AE5"/>
    <w:rsid w:val="00D41C8A"/>
    <w:rsid w:val="00D41E22"/>
    <w:rsid w:val="00D475CB"/>
    <w:rsid w:val="00D4790F"/>
    <w:rsid w:val="00D5019C"/>
    <w:rsid w:val="00D518D9"/>
    <w:rsid w:val="00D51906"/>
    <w:rsid w:val="00D51947"/>
    <w:rsid w:val="00D548F3"/>
    <w:rsid w:val="00D549D1"/>
    <w:rsid w:val="00D565BF"/>
    <w:rsid w:val="00D63DDA"/>
    <w:rsid w:val="00D63EF8"/>
    <w:rsid w:val="00D6427C"/>
    <w:rsid w:val="00D64E75"/>
    <w:rsid w:val="00D65E55"/>
    <w:rsid w:val="00D66D29"/>
    <w:rsid w:val="00D728FA"/>
    <w:rsid w:val="00D72F1A"/>
    <w:rsid w:val="00D75404"/>
    <w:rsid w:val="00D7751A"/>
    <w:rsid w:val="00D77B77"/>
    <w:rsid w:val="00D82BD1"/>
    <w:rsid w:val="00D84F76"/>
    <w:rsid w:val="00D8754D"/>
    <w:rsid w:val="00D91F72"/>
    <w:rsid w:val="00D93308"/>
    <w:rsid w:val="00D947FE"/>
    <w:rsid w:val="00D9514B"/>
    <w:rsid w:val="00D96B25"/>
    <w:rsid w:val="00DA0ABA"/>
    <w:rsid w:val="00DA189B"/>
    <w:rsid w:val="00DA2A2E"/>
    <w:rsid w:val="00DA2E8F"/>
    <w:rsid w:val="00DA3281"/>
    <w:rsid w:val="00DA6D8A"/>
    <w:rsid w:val="00DA7912"/>
    <w:rsid w:val="00DB13A2"/>
    <w:rsid w:val="00DB2042"/>
    <w:rsid w:val="00DB2C89"/>
    <w:rsid w:val="00DD0CA0"/>
    <w:rsid w:val="00DD3E8C"/>
    <w:rsid w:val="00DD5AB1"/>
    <w:rsid w:val="00DE1571"/>
    <w:rsid w:val="00DE4879"/>
    <w:rsid w:val="00DF337A"/>
    <w:rsid w:val="00DF3906"/>
    <w:rsid w:val="00DF3CF5"/>
    <w:rsid w:val="00DF488F"/>
    <w:rsid w:val="00DF5382"/>
    <w:rsid w:val="00DF6295"/>
    <w:rsid w:val="00E00D36"/>
    <w:rsid w:val="00E01383"/>
    <w:rsid w:val="00E014B1"/>
    <w:rsid w:val="00E03120"/>
    <w:rsid w:val="00E04587"/>
    <w:rsid w:val="00E125EE"/>
    <w:rsid w:val="00E1479F"/>
    <w:rsid w:val="00E14F15"/>
    <w:rsid w:val="00E17375"/>
    <w:rsid w:val="00E2305F"/>
    <w:rsid w:val="00E23D42"/>
    <w:rsid w:val="00E26293"/>
    <w:rsid w:val="00E33284"/>
    <w:rsid w:val="00E349CC"/>
    <w:rsid w:val="00E349F7"/>
    <w:rsid w:val="00E352DD"/>
    <w:rsid w:val="00E36230"/>
    <w:rsid w:val="00E4516C"/>
    <w:rsid w:val="00E452C5"/>
    <w:rsid w:val="00E4688A"/>
    <w:rsid w:val="00E558AB"/>
    <w:rsid w:val="00E60B20"/>
    <w:rsid w:val="00E64C74"/>
    <w:rsid w:val="00E65D1E"/>
    <w:rsid w:val="00E70075"/>
    <w:rsid w:val="00E7197C"/>
    <w:rsid w:val="00E74601"/>
    <w:rsid w:val="00E74A2D"/>
    <w:rsid w:val="00E76874"/>
    <w:rsid w:val="00E77504"/>
    <w:rsid w:val="00E77C0E"/>
    <w:rsid w:val="00E8004B"/>
    <w:rsid w:val="00E80813"/>
    <w:rsid w:val="00E80C2E"/>
    <w:rsid w:val="00E80E37"/>
    <w:rsid w:val="00E80F94"/>
    <w:rsid w:val="00E831F7"/>
    <w:rsid w:val="00E853C6"/>
    <w:rsid w:val="00E865B1"/>
    <w:rsid w:val="00E86CBF"/>
    <w:rsid w:val="00E91C2C"/>
    <w:rsid w:val="00E97DA0"/>
    <w:rsid w:val="00EA2093"/>
    <w:rsid w:val="00EA228B"/>
    <w:rsid w:val="00EA32A2"/>
    <w:rsid w:val="00EA4B88"/>
    <w:rsid w:val="00EA60AC"/>
    <w:rsid w:val="00EA7A45"/>
    <w:rsid w:val="00EB0D54"/>
    <w:rsid w:val="00EB1FFB"/>
    <w:rsid w:val="00EB3270"/>
    <w:rsid w:val="00EB4DCC"/>
    <w:rsid w:val="00EB5BFA"/>
    <w:rsid w:val="00EB6EB7"/>
    <w:rsid w:val="00EC171D"/>
    <w:rsid w:val="00EC1C66"/>
    <w:rsid w:val="00EC2753"/>
    <w:rsid w:val="00EC2B9F"/>
    <w:rsid w:val="00EC4F83"/>
    <w:rsid w:val="00EC7E34"/>
    <w:rsid w:val="00ED07AC"/>
    <w:rsid w:val="00ED2FEE"/>
    <w:rsid w:val="00ED6C80"/>
    <w:rsid w:val="00ED7049"/>
    <w:rsid w:val="00EE3CCA"/>
    <w:rsid w:val="00EE43F8"/>
    <w:rsid w:val="00EE78A9"/>
    <w:rsid w:val="00EE7F1E"/>
    <w:rsid w:val="00EF5828"/>
    <w:rsid w:val="00F00853"/>
    <w:rsid w:val="00F0168B"/>
    <w:rsid w:val="00F05A8D"/>
    <w:rsid w:val="00F10933"/>
    <w:rsid w:val="00F117D5"/>
    <w:rsid w:val="00F12139"/>
    <w:rsid w:val="00F127A2"/>
    <w:rsid w:val="00F13E1D"/>
    <w:rsid w:val="00F14EC6"/>
    <w:rsid w:val="00F20E9C"/>
    <w:rsid w:val="00F22FB3"/>
    <w:rsid w:val="00F24BCF"/>
    <w:rsid w:val="00F26F56"/>
    <w:rsid w:val="00F2765D"/>
    <w:rsid w:val="00F31565"/>
    <w:rsid w:val="00F316BC"/>
    <w:rsid w:val="00F320BF"/>
    <w:rsid w:val="00F33E2B"/>
    <w:rsid w:val="00F40BB0"/>
    <w:rsid w:val="00F40D67"/>
    <w:rsid w:val="00F42394"/>
    <w:rsid w:val="00F43178"/>
    <w:rsid w:val="00F47F8B"/>
    <w:rsid w:val="00F51D80"/>
    <w:rsid w:val="00F543CF"/>
    <w:rsid w:val="00F57681"/>
    <w:rsid w:val="00F57C39"/>
    <w:rsid w:val="00F60B5C"/>
    <w:rsid w:val="00F610AF"/>
    <w:rsid w:val="00F653AD"/>
    <w:rsid w:val="00F675B0"/>
    <w:rsid w:val="00F679A4"/>
    <w:rsid w:val="00F7070C"/>
    <w:rsid w:val="00F7673F"/>
    <w:rsid w:val="00F76DE4"/>
    <w:rsid w:val="00F80C62"/>
    <w:rsid w:val="00F91AC1"/>
    <w:rsid w:val="00F9438A"/>
    <w:rsid w:val="00F94408"/>
    <w:rsid w:val="00FA1499"/>
    <w:rsid w:val="00FA51BE"/>
    <w:rsid w:val="00FB2EBA"/>
    <w:rsid w:val="00FB4477"/>
    <w:rsid w:val="00FB4783"/>
    <w:rsid w:val="00FB4D8E"/>
    <w:rsid w:val="00FB5341"/>
    <w:rsid w:val="00FB6788"/>
    <w:rsid w:val="00FB7C0D"/>
    <w:rsid w:val="00FC09A4"/>
    <w:rsid w:val="00FC2A21"/>
    <w:rsid w:val="00FC4C41"/>
    <w:rsid w:val="00FC5AB8"/>
    <w:rsid w:val="00FC619E"/>
    <w:rsid w:val="00FD1C45"/>
    <w:rsid w:val="00FD24CC"/>
    <w:rsid w:val="00FD2ABE"/>
    <w:rsid w:val="00FD481C"/>
    <w:rsid w:val="00FD55F5"/>
    <w:rsid w:val="00FE25C2"/>
    <w:rsid w:val="00FE266B"/>
    <w:rsid w:val="00FE4C0E"/>
    <w:rsid w:val="00FE4F94"/>
    <w:rsid w:val="00FE6ADF"/>
    <w:rsid w:val="00FE79F1"/>
    <w:rsid w:val="00FF3B1E"/>
    <w:rsid w:val="00FF3E5D"/>
    <w:rsid w:val="00FF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1756D3"/>
  <w15:docId w15:val="{F757430A-E9C8-4A00-9C84-398ECE9E3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92A"/>
    <w:rPr>
      <w:sz w:val="28"/>
      <w:szCs w:val="28"/>
    </w:rPr>
  </w:style>
  <w:style w:type="paragraph" w:styleId="1">
    <w:name w:val="heading 1"/>
    <w:basedOn w:val="a"/>
    <w:next w:val="a"/>
    <w:qFormat/>
    <w:rsid w:val="00F10933"/>
    <w:pPr>
      <w:keepNext/>
      <w:ind w:left="2880" w:hanging="2880"/>
      <w:jc w:val="center"/>
      <w:outlineLvl w:val="0"/>
    </w:pPr>
    <w:rPr>
      <w:b/>
      <w:bCs/>
      <w:sz w:val="44"/>
      <w:szCs w:val="20"/>
    </w:rPr>
  </w:style>
  <w:style w:type="paragraph" w:styleId="2">
    <w:name w:val="heading 2"/>
    <w:basedOn w:val="a"/>
    <w:next w:val="a"/>
    <w:link w:val="20"/>
    <w:qFormat/>
    <w:rsid w:val="00F10933"/>
    <w:pPr>
      <w:keepNext/>
      <w:jc w:val="center"/>
      <w:outlineLvl w:val="1"/>
    </w:pPr>
    <w:rPr>
      <w:b/>
      <w:bCs/>
      <w:sz w:val="32"/>
      <w:szCs w:val="24"/>
    </w:rPr>
  </w:style>
  <w:style w:type="paragraph" w:styleId="4">
    <w:name w:val="heading 4"/>
    <w:basedOn w:val="a"/>
    <w:next w:val="a"/>
    <w:link w:val="40"/>
    <w:semiHidden/>
    <w:unhideWhenUsed/>
    <w:qFormat/>
    <w:rsid w:val="0077309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qFormat/>
    <w:rsid w:val="00F10933"/>
    <w:pPr>
      <w:keepNext/>
      <w:jc w:val="center"/>
      <w:outlineLvl w:val="6"/>
    </w:pPr>
    <w:rPr>
      <w:sz w:val="40"/>
      <w:szCs w:val="20"/>
    </w:rPr>
  </w:style>
  <w:style w:type="paragraph" w:styleId="8">
    <w:name w:val="heading 8"/>
    <w:basedOn w:val="a"/>
    <w:next w:val="a"/>
    <w:link w:val="80"/>
    <w:semiHidden/>
    <w:unhideWhenUsed/>
    <w:qFormat/>
    <w:rsid w:val="0077309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10933"/>
    <w:pPr>
      <w:jc w:val="both"/>
    </w:pPr>
    <w:rPr>
      <w:szCs w:val="20"/>
    </w:rPr>
  </w:style>
  <w:style w:type="paragraph" w:styleId="a3">
    <w:name w:val="Body Text"/>
    <w:basedOn w:val="a"/>
    <w:link w:val="a4"/>
    <w:rsid w:val="00F10933"/>
    <w:pPr>
      <w:widowControl w:val="0"/>
      <w:ind w:right="-64"/>
      <w:jc w:val="both"/>
    </w:pPr>
    <w:rPr>
      <w:snapToGrid w:val="0"/>
      <w:szCs w:val="20"/>
    </w:rPr>
  </w:style>
  <w:style w:type="paragraph" w:styleId="a5">
    <w:name w:val="Body Text Indent"/>
    <w:basedOn w:val="a"/>
    <w:rsid w:val="00F10933"/>
    <w:pPr>
      <w:ind w:left="10440"/>
    </w:pPr>
    <w:rPr>
      <w:bCs/>
    </w:rPr>
  </w:style>
  <w:style w:type="paragraph" w:styleId="a6">
    <w:name w:val="header"/>
    <w:basedOn w:val="a"/>
    <w:link w:val="a7"/>
    <w:rsid w:val="00F109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F1093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10933"/>
  </w:style>
  <w:style w:type="paragraph" w:styleId="23">
    <w:name w:val="Body Text Indent 2"/>
    <w:basedOn w:val="a"/>
    <w:rsid w:val="00F10933"/>
    <w:pPr>
      <w:ind w:firstLine="720"/>
      <w:jc w:val="both"/>
    </w:pPr>
  </w:style>
  <w:style w:type="paragraph" w:styleId="3">
    <w:name w:val="Body Text 3"/>
    <w:basedOn w:val="a"/>
    <w:rsid w:val="00F10933"/>
    <w:pPr>
      <w:jc w:val="center"/>
    </w:pPr>
    <w:rPr>
      <w:sz w:val="24"/>
    </w:rPr>
  </w:style>
  <w:style w:type="paragraph" w:styleId="aa">
    <w:name w:val="Title"/>
    <w:basedOn w:val="a"/>
    <w:qFormat/>
    <w:rsid w:val="00F10933"/>
    <w:pPr>
      <w:jc w:val="center"/>
    </w:pPr>
    <w:rPr>
      <w:b/>
      <w:sz w:val="24"/>
      <w:szCs w:val="24"/>
    </w:rPr>
  </w:style>
  <w:style w:type="paragraph" w:styleId="30">
    <w:name w:val="Body Text Indent 3"/>
    <w:basedOn w:val="a"/>
    <w:rsid w:val="00F10933"/>
    <w:pPr>
      <w:tabs>
        <w:tab w:val="left" w:pos="720"/>
      </w:tabs>
      <w:ind w:right="-82" w:firstLine="709"/>
      <w:jc w:val="both"/>
    </w:pPr>
  </w:style>
  <w:style w:type="character" w:customStyle="1" w:styleId="a7">
    <w:name w:val="Верхний колонтитул Знак"/>
    <w:basedOn w:val="a0"/>
    <w:link w:val="a6"/>
    <w:rsid w:val="009E5410"/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676307"/>
    <w:rPr>
      <w:snapToGrid w:val="0"/>
      <w:sz w:val="28"/>
    </w:rPr>
  </w:style>
  <w:style w:type="character" w:customStyle="1" w:styleId="20">
    <w:name w:val="Заголовок 2 Знак"/>
    <w:basedOn w:val="a0"/>
    <w:link w:val="2"/>
    <w:rsid w:val="007F2898"/>
    <w:rPr>
      <w:b/>
      <w:bCs/>
      <w:sz w:val="32"/>
      <w:szCs w:val="24"/>
    </w:rPr>
  </w:style>
  <w:style w:type="paragraph" w:customStyle="1" w:styleId="ConsPlusNormal">
    <w:name w:val="ConsPlusNormal"/>
    <w:rsid w:val="00942DD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2">
    <w:name w:val="Основной текст 2 Знак"/>
    <w:basedOn w:val="a0"/>
    <w:link w:val="21"/>
    <w:rsid w:val="005B3683"/>
    <w:rPr>
      <w:sz w:val="28"/>
    </w:rPr>
  </w:style>
  <w:style w:type="paragraph" w:styleId="ab">
    <w:name w:val="List Paragraph"/>
    <w:basedOn w:val="a"/>
    <w:uiPriority w:val="34"/>
    <w:qFormat/>
    <w:rsid w:val="002A7A94"/>
    <w:pPr>
      <w:ind w:left="708"/>
    </w:pPr>
  </w:style>
  <w:style w:type="character" w:customStyle="1" w:styleId="40">
    <w:name w:val="Заголовок 4 Знак"/>
    <w:basedOn w:val="a0"/>
    <w:link w:val="4"/>
    <w:semiHidden/>
    <w:rsid w:val="0077309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77309A"/>
    <w:rPr>
      <w:rFonts w:asciiTheme="majorHAnsi" w:eastAsiaTheme="majorEastAsia" w:hAnsiTheme="majorHAnsi" w:cstheme="majorBidi"/>
      <w:color w:val="404040" w:themeColor="text1" w:themeTint="BF"/>
    </w:rPr>
  </w:style>
  <w:style w:type="paragraph" w:styleId="ac">
    <w:name w:val="Balloon Text"/>
    <w:basedOn w:val="a"/>
    <w:link w:val="ad"/>
    <w:rsid w:val="0077309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77309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9158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e">
    <w:name w:val="Table Grid"/>
    <w:basedOn w:val="a1"/>
    <w:rsid w:val="00017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595D5-3F8B-4F8B-99E6-BFB165656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31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Ханты-Мансийский автономный округ - Югра</vt:lpstr>
    </vt:vector>
  </TitlesOfParts>
  <Company>Eldorado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Ханты-Мансийский автономный округ - Югра</dc:title>
  <dc:creator>vinokyrovaOa</dc:creator>
  <cp:lastModifiedBy>1</cp:lastModifiedBy>
  <cp:revision>10</cp:revision>
  <cp:lastPrinted>2024-06-11T10:32:00Z</cp:lastPrinted>
  <dcterms:created xsi:type="dcterms:W3CDTF">2024-03-25T10:03:00Z</dcterms:created>
  <dcterms:modified xsi:type="dcterms:W3CDTF">2024-06-13T07:13:00Z</dcterms:modified>
</cp:coreProperties>
</file>