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Для открытия банковского счета несовершеннолетнему лицу в возрасте от 14 до 18 лет потребуется согласие родителей (усыновителей или попечителя)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Для открытия банковского счета несовершеннолетнему лицу в возрасте от 14 до 18 лет потребуется согласие родителей (усыновителей или попечителя)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Исключением являются случаи, когда несовершеннолетние лица приобрели дееспособность в полном объеме в соответствии с пунктом 2 статьи 21 (вступление в брак) или со статьей 27 ГК РФ (эмансипация в связи с трудоустройством).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того, принятым законом снят запрет, в соответствии с которым хозяйственное общество не могло иметь в качестве единственного участника другое хозяйственное общество, состоящее из одного лица.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Федеральный закон вступает в силу с 1 августа 2025 года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"https://storage.consultant.ru/site20/202506/24/fz_240625-178.pdf"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178-ФЗ "О внесении изменений в часть первую и статью 846 части второй Гражданского кодекса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2025-06-29T13:09:59Z</dcterms:modified>
</cp:coreProperties>
</file>