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На период до 2030 года Правительством утвержден план мероприятий по реализации Стратегии реализации молодежной политики в РФ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 период до 2030 года Правительством утвержден план мероприятий по реализации Стратегии реализации молодежной политики в РФ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План включает в себя более 80 мероприятий по следующим направлениям: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развитие традиционных российских ценностно-смысловых и нравственных ориентиров, гражданственности и патриотизма в молодежной среде;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создание для молодых семей благоприятных условий, направленных на повышение рождаемости, формирование ценностей семейной культуры;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формирование системы ценностей здорового образа жизни в молодежной среде, обеспечение социальных гарантий молодежи, содействие ее образованию, научной, научно-технической и творческой деятельности;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профессиональное развитие молодежи, содействие ее занятости, трудоустройству, в том числе на предприятиях агропромышленного сектора, и предпринимательской деятельности, повышению уровня финансовой грамотности;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противодействие деструктивному поведению молодежи, ее правовое просвещение и информационная защита;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создание условий для развития молодежного добровольчества (волонтерства), молодежных и детских общественно-государственных и общественных объединений, органов молодежного самоуправления;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совершенствование системы управления и инфраструктуры в сфере молодежной политики.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Документом определены ответственные исполнители планируемых мероприятий, сроки их реализации и ожидаемые результаты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"https://www.consultant.ru/document/cons_doc_LAW_508255/"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Распоряжение Правительства РФ от 23.06.2025 N 1620-р &lt;Об утверждении плана мероприятий по реализации Стратегии реализации молодежной политики в Российской Федерации на период до 2030 года&gt;).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6000000">
      <w:pPr>
        <w:ind/>
        <w:jc w:val="both"/>
        <w:rPr>
          <w:color w:val="000000"/>
        </w:rPr>
      </w:pPr>
    </w:p>
    <w:p w14:paraId="17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p w14:paraId="1E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2025-06-29T13:12:34Z</dcterms:modified>
</cp:coreProperties>
</file>