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Установлена административная ответственность за невыполнение законных требований должностного лица органа, уполномоченного на осуществление государственного контроля за соблюдением законодательства РФ об иностранных агентах, либо воспрепятствование осуществлению этим должностным лицом служебных обязанностей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Установлена административная ответственность за невыполнение законных требований должностного лица органа, уполномоченного на осуществление государственного контроля за соблюдением законодательства РФ об иностранных агентах, либо воспрепятствование осуществлению этим должностным лицом служебных обязанностей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часть 4 статьи 19.34 "Нарушение порядка деятельности иностранного агента" КоАП РФ дополнена положением об ответственности иностранных агентов, в том числе за то, что указание о производстве и распространении материалов (информации) иностранным агентом либо касающихся его деятельности не соответствует утвержденной форме.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установлена административная ответственность за не соответствующее утвержденной форме указание о том, что материалы (информация) произведены, распространены и (или) направлены учредителем, членом, участником, руководителем общественного объединения, действующего без образования юридического лица, иного объединения лиц, руководителем юридического лица, включенного в реестр иностранных агентов, или лицом, входящим в состав органа такого лица.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со дня его официального опубликования, за исключением отдельных положений, вступающих в силу с 1 сентября 2025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"https://storage.consultant.ru/site20/202506/24/fz_240625-171.pdf"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171-ФЗ "О внесении изменений в Кодекс Российской Федерации об административных правонарушениях").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2025-06-29T13:05:39Z</dcterms:modified>
</cp:coreProperties>
</file>