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До 31 декабря 2025 года включительно продлены особенности применения мер ответственности за неисполнение или ненадлежащее исполнение обязательств по договорам участия в долевом строительстве</w:t>
      </w:r>
    </w:p>
    <w:p w14:paraId="09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B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До 31 декабря 2025 года включительно продлены особенности применения мер ответственности за неисполнение или ненадлежащее исполнение обязательств по договорам участия в долевом строительстве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Особенности предусмотрены Постановлением Правительства РФ от 18.03.2024 N 326 "Об установлении особенностей применения неустойки (штрафа, пени), иных финансовых санкций, а также других мер ответственности за неисполнение или ненадлежащее исполнение обязательств по договорам участия в долевом строительстве, установленных законодательством о долевом строительстве".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Настоящее постановление вступает в силу со дня его официального опубликования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"https://www.consultant.ru/document/cons_doc_LAW_508150/"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Постановление Правительства РФ от 19.06.2025 N 925 "О внесении изменения в Постановление Правительства Российской Федерации от 18 марта 2024 г. N 326").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0F000000">
      <w:pPr>
        <w:ind/>
        <w:jc w:val="both"/>
        <w:rPr>
          <w:color w:val="000000"/>
        </w:rPr>
      </w:pPr>
    </w:p>
    <w:p w14:paraId="10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2025-06-29T13:23:46Z</dcterms:modified>
</cp:coreProperties>
</file>