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3" w:rsidRPr="008624AD" w:rsidRDefault="009462E3" w:rsidP="009462E3">
      <w:pPr>
        <w:pStyle w:val="a5"/>
        <w:jc w:val="center"/>
        <w:rPr>
          <w:noProof/>
          <w:lang w:eastAsia="ru-RU"/>
        </w:rPr>
      </w:pPr>
      <w:r w:rsidRPr="0015785B"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(Тюменская область)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Нижневартовский район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городского поселения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Излучинск</w:t>
      </w:r>
    </w:p>
    <w:p w:rsidR="009462E3" w:rsidRPr="008624AD" w:rsidRDefault="009462E3" w:rsidP="009462E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624AD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462E3" w:rsidRPr="008624AD" w:rsidRDefault="009462E3" w:rsidP="009462E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2E3" w:rsidRPr="00630984" w:rsidRDefault="009462E3" w:rsidP="009462E3">
      <w:pPr>
        <w:tabs>
          <w:tab w:val="left" w:pos="851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36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1F8">
        <w:rPr>
          <w:rFonts w:ascii="Times New Roman" w:eastAsia="Times New Roman" w:hAnsi="Times New Roman"/>
          <w:sz w:val="28"/>
          <w:szCs w:val="28"/>
          <w:lang w:eastAsia="ru-RU"/>
        </w:rPr>
        <w:t>26.12.2024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 w:rsidR="00D36E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="007411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411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411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411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411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411F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3098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411F8">
        <w:rPr>
          <w:rFonts w:ascii="Times New Roman" w:eastAsia="Times New Roman" w:hAnsi="Times New Roman"/>
          <w:sz w:val="28"/>
          <w:szCs w:val="28"/>
          <w:lang w:eastAsia="ru-RU"/>
        </w:rPr>
        <w:t>607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984">
        <w:rPr>
          <w:rFonts w:ascii="Times New Roman" w:eastAsia="Times New Roman" w:hAnsi="Times New Roman"/>
          <w:sz w:val="24"/>
          <w:szCs w:val="24"/>
          <w:lang w:eastAsia="ru-RU"/>
        </w:rPr>
        <w:t>пгт. Излучинск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462E3" w:rsidRPr="0015785B" w:rsidTr="00E040EE">
        <w:trPr>
          <w:trHeight w:val="1689"/>
        </w:trPr>
        <w:tc>
          <w:tcPr>
            <w:tcW w:w="5070" w:type="dxa"/>
            <w:shd w:val="clear" w:color="auto" w:fill="auto"/>
          </w:tcPr>
          <w:p w:rsidR="009462E3" w:rsidRDefault="009462E3" w:rsidP="00E04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муниципаль</w:t>
            </w:r>
            <w:r w:rsidR="00C131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программы «Создание условий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досуга в городском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поселении Излучинск»</w:t>
            </w:r>
          </w:p>
          <w:p w:rsidR="009462E3" w:rsidRPr="008624AD" w:rsidRDefault="009462E3" w:rsidP="00E04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E3" w:rsidRDefault="00D11DD7" w:rsidP="009462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3E4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263E43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263E43"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63E43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, уставом поселения, постановлениями администрации поселения              </w:t>
      </w:r>
      <w:r w:rsidRPr="00BF1DF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BF1DF7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>202</w:t>
      </w:r>
      <w:r w:rsidRPr="00BF1DF7">
        <w:rPr>
          <w:rFonts w:ascii="Times New Roman" w:hAnsi="Times New Roman"/>
          <w:sz w:val="28"/>
          <w:szCs w:val="28"/>
        </w:rPr>
        <w:t xml:space="preserve">1 № </w:t>
      </w:r>
      <w:r>
        <w:rPr>
          <w:rFonts w:ascii="Times New Roman" w:hAnsi="Times New Roman"/>
          <w:sz w:val="28"/>
          <w:szCs w:val="28"/>
        </w:rPr>
        <w:t>579</w:t>
      </w:r>
      <w:r w:rsidRPr="000A2693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A2693">
        <w:rPr>
          <w:rFonts w:ascii="Times New Roman" w:hAnsi="Times New Roman"/>
          <w:sz w:val="28"/>
          <w:szCs w:val="28"/>
        </w:rPr>
        <w:t>программ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693">
        <w:rPr>
          <w:rFonts w:ascii="Times New Roman" w:hAnsi="Times New Roman"/>
          <w:sz w:val="28"/>
          <w:szCs w:val="28"/>
        </w:rPr>
        <w:t>Излучинск»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7D68">
        <w:rPr>
          <w:rFonts w:ascii="Times New Roman" w:hAnsi="Times New Roman"/>
          <w:sz w:val="28"/>
          <w:szCs w:val="28"/>
        </w:rPr>
        <w:t xml:space="preserve">от 15.11.2023 № 535 «Об утверждении Методических рекомендаций по разработке проектов муниципальных программ </w:t>
      </w:r>
      <w:r>
        <w:rPr>
          <w:rFonts w:ascii="Times New Roman" w:hAnsi="Times New Roman"/>
          <w:sz w:val="28"/>
          <w:szCs w:val="28"/>
        </w:rPr>
        <w:t xml:space="preserve">городского поселения Излучинск», от </w:t>
      </w:r>
      <w:r w:rsidRPr="00E90F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E90FA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E90FA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E90FA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0A2693">
        <w:t xml:space="preserve"> </w:t>
      </w:r>
      <w:r>
        <w:t>«</w:t>
      </w:r>
      <w:r w:rsidRPr="000A2693">
        <w:rPr>
          <w:rFonts w:ascii="Times New Roman" w:hAnsi="Times New Roman"/>
          <w:sz w:val="28"/>
          <w:szCs w:val="28"/>
        </w:rPr>
        <w:t>Об утверждении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693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693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693">
        <w:rPr>
          <w:rFonts w:ascii="Times New Roman" w:hAnsi="Times New Roman"/>
          <w:sz w:val="28"/>
          <w:szCs w:val="28"/>
        </w:rPr>
        <w:t>Излучинск</w:t>
      </w:r>
      <w:r>
        <w:rPr>
          <w:rFonts w:ascii="Times New Roman" w:hAnsi="Times New Roman"/>
          <w:sz w:val="28"/>
          <w:szCs w:val="28"/>
        </w:rPr>
        <w:t xml:space="preserve">»: </w:t>
      </w:r>
      <w:r w:rsidRPr="000A2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1DD7" w:rsidRDefault="00D11DD7" w:rsidP="009462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265A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793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11DD7">
        <w:rPr>
          <w:rFonts w:ascii="Times New Roman" w:hAnsi="Times New Roman"/>
          <w:sz w:val="28"/>
          <w:szCs w:val="28"/>
        </w:rPr>
        <w:t>Утвердить</w:t>
      </w:r>
      <w:r w:rsidRPr="00A761D2">
        <w:rPr>
          <w:rFonts w:ascii="Times New Roman" w:hAnsi="Times New Roman"/>
          <w:sz w:val="28"/>
          <w:szCs w:val="28"/>
        </w:rPr>
        <w:t xml:space="preserve"> муниципальн</w:t>
      </w:r>
      <w:r w:rsidR="00D11DD7">
        <w:rPr>
          <w:rFonts w:ascii="Times New Roman" w:hAnsi="Times New Roman"/>
          <w:sz w:val="28"/>
          <w:szCs w:val="28"/>
        </w:rPr>
        <w:t>ую</w:t>
      </w:r>
      <w:r w:rsidRPr="00A761D2">
        <w:rPr>
          <w:rFonts w:ascii="Times New Roman" w:hAnsi="Times New Roman"/>
          <w:sz w:val="28"/>
          <w:szCs w:val="28"/>
        </w:rPr>
        <w:t xml:space="preserve"> программ</w:t>
      </w:r>
      <w:r w:rsidR="00D11DD7">
        <w:rPr>
          <w:rFonts w:ascii="Times New Roman" w:hAnsi="Times New Roman"/>
          <w:sz w:val="28"/>
          <w:szCs w:val="28"/>
        </w:rPr>
        <w:t>у</w:t>
      </w:r>
      <w:r w:rsidRPr="00A761D2">
        <w:rPr>
          <w:rFonts w:ascii="Times New Roman" w:hAnsi="Times New Roman"/>
          <w:sz w:val="28"/>
          <w:szCs w:val="28"/>
        </w:rPr>
        <w:t xml:space="preserve"> «Создание условий для организации досуга в городском поселении Излучинск»</w:t>
      </w:r>
      <w:r w:rsidRPr="00EC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приложению.  </w:t>
      </w: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462E3" w:rsidRDefault="00A2265A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DD30C3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отдел организации деятельности, информационной политики и общественных связей администрации поселения</w:t>
      </w:r>
      <w:r w:rsidRPr="00DD30C3">
        <w:rPr>
          <w:rFonts w:ascii="Times New Roman" w:hAnsi="Times New Roman"/>
          <w:sz w:val="28"/>
          <w:szCs w:val="28"/>
        </w:rPr>
        <w:t xml:space="preserve"> ответственным исполнителем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DD30C3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B74BC" w:rsidRDefault="005B74BC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4BC" w:rsidRDefault="005B74BC" w:rsidP="005B74B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6C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поселения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C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9.11.2021 № 613 «Об утверждении муниципаль</w:t>
      </w:r>
      <w:r w:rsidRPr="00BD6C86">
        <w:rPr>
          <w:rFonts w:ascii="Times New Roman" w:eastAsia="Times New Roman" w:hAnsi="Times New Roman"/>
          <w:sz w:val="28"/>
          <w:szCs w:val="28"/>
          <w:lang w:eastAsia="ru-RU"/>
        </w:rPr>
        <w:t>ной программы «</w:t>
      </w:r>
      <w:r w:rsidRPr="00A761D2">
        <w:rPr>
          <w:rFonts w:ascii="Times New Roman" w:hAnsi="Times New Roman"/>
          <w:sz w:val="28"/>
          <w:szCs w:val="28"/>
        </w:rPr>
        <w:t>Создание условий для организации досуга в городском поселении Излучинск</w:t>
      </w:r>
      <w:r w:rsidRPr="00BD6C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5B74BC" w:rsidRDefault="005B74BC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65A" w:rsidRDefault="00A2265A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2E3" w:rsidRPr="00EC5B61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B74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5B61">
        <w:rPr>
          <w:rFonts w:ascii="Times New Roman" w:hAnsi="Times New Roman"/>
          <w:sz w:val="28"/>
          <w:szCs w:val="28"/>
        </w:rPr>
        <w:t xml:space="preserve">Отделу организации деятельности администрации поселения              </w:t>
      </w:r>
      <w:proofErr w:type="gramStart"/>
      <w:r w:rsidRPr="00EC5B61"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Д.Я. </w:t>
      </w:r>
      <w:proofErr w:type="spellStart"/>
      <w:r>
        <w:rPr>
          <w:rFonts w:ascii="Times New Roman" w:hAnsi="Times New Roman"/>
          <w:sz w:val="28"/>
          <w:szCs w:val="28"/>
        </w:rPr>
        <w:t>Бурич</w:t>
      </w:r>
      <w:r w:rsidR="006459CA">
        <w:rPr>
          <w:rFonts w:ascii="Times New Roman" w:hAnsi="Times New Roman"/>
          <w:sz w:val="28"/>
          <w:szCs w:val="28"/>
        </w:rPr>
        <w:t>у</w:t>
      </w:r>
      <w:proofErr w:type="spellEnd"/>
      <w:r w:rsidRPr="00EC5B61">
        <w:rPr>
          <w:rFonts w:ascii="Times New Roman" w:hAnsi="Times New Roman"/>
          <w:sz w:val="28"/>
          <w:szCs w:val="28"/>
        </w:rPr>
        <w:t>):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5B61">
        <w:rPr>
          <w:rFonts w:ascii="Times New Roman" w:hAnsi="Times New Roman"/>
          <w:sz w:val="28"/>
          <w:szCs w:val="28"/>
        </w:rPr>
        <w:t xml:space="preserve">бнародовать (опубликовать) постановление путем его размещения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C5B6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поселения.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C5B61">
        <w:rPr>
          <w:rFonts w:ascii="Times New Roman" w:hAnsi="Times New Roman"/>
          <w:sz w:val="28"/>
          <w:szCs w:val="28"/>
        </w:rPr>
        <w:t>нести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EC5B61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у</w:t>
      </w:r>
      <w:r w:rsidRPr="00EC5B61">
        <w:rPr>
          <w:rFonts w:ascii="Times New Roman" w:hAnsi="Times New Roman"/>
          <w:sz w:val="28"/>
          <w:szCs w:val="28"/>
        </w:rPr>
        <w:t xml:space="preserve"> в оригинал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6F692F">
        <w:rPr>
          <w:rFonts w:ascii="Times New Roman" w:hAnsi="Times New Roman"/>
          <w:sz w:val="28"/>
          <w:szCs w:val="28"/>
        </w:rPr>
        <w:t>я</w:t>
      </w:r>
      <w:r w:rsidRPr="00EC5B61">
        <w:rPr>
          <w:rFonts w:ascii="Times New Roman" w:hAnsi="Times New Roman"/>
          <w:sz w:val="28"/>
          <w:szCs w:val="28"/>
        </w:rPr>
        <w:t xml:space="preserve"> администрации поселения от</w:t>
      </w:r>
      <w:r>
        <w:rPr>
          <w:rFonts w:ascii="Times New Roman" w:hAnsi="Times New Roman"/>
          <w:sz w:val="28"/>
          <w:szCs w:val="28"/>
        </w:rPr>
        <w:t xml:space="preserve"> 29.11.2021 № 613</w:t>
      </w:r>
      <w:r w:rsidRPr="00EC5B61">
        <w:rPr>
          <w:rFonts w:ascii="Times New Roman" w:hAnsi="Times New Roman"/>
          <w:sz w:val="28"/>
          <w:szCs w:val="28"/>
        </w:rPr>
        <w:t>.</w:t>
      </w:r>
    </w:p>
    <w:p w:rsidR="005B74BC" w:rsidRDefault="005B74BC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5B74BC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62E3" w:rsidRPr="001E7D68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(обнародования), но не ранее 01.01.202</w:t>
      </w:r>
      <w:r w:rsidR="00A2265A">
        <w:rPr>
          <w:rFonts w:ascii="Times New Roman" w:hAnsi="Times New Roman"/>
          <w:sz w:val="28"/>
          <w:szCs w:val="28"/>
        </w:rPr>
        <w:t>5</w:t>
      </w:r>
      <w:r w:rsidR="009462E3" w:rsidRPr="001E7D68">
        <w:rPr>
          <w:rFonts w:ascii="Times New Roman" w:hAnsi="Times New Roman"/>
          <w:sz w:val="28"/>
          <w:szCs w:val="28"/>
        </w:rPr>
        <w:t>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5B74BC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462E3" w:rsidRPr="001E7D68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62E3" w:rsidSect="00E040EE">
          <w:headerReference w:type="default" r:id="rId9"/>
          <w:pgSz w:w="11906" w:h="16838" w:code="9"/>
          <w:pgMar w:top="1135" w:right="566" w:bottom="1701" w:left="1701" w:header="709" w:footer="709" w:gutter="0"/>
          <w:cols w:space="708"/>
          <w:titlePg/>
          <w:docGrid w:linePitch="360"/>
        </w:sectPr>
      </w:pPr>
      <w:r w:rsidRPr="001E7D68">
        <w:rPr>
          <w:rFonts w:ascii="Times New Roman" w:hAnsi="Times New Roman"/>
          <w:sz w:val="28"/>
          <w:szCs w:val="28"/>
        </w:rPr>
        <w:t xml:space="preserve">Глава администрации поселения                                                                Е.С. </w:t>
      </w:r>
      <w:proofErr w:type="spellStart"/>
      <w:r w:rsidRPr="001E7D68">
        <w:rPr>
          <w:rFonts w:ascii="Times New Roman" w:hAnsi="Times New Roman"/>
          <w:sz w:val="28"/>
          <w:szCs w:val="28"/>
        </w:rPr>
        <w:t>Папп</w:t>
      </w:r>
      <w:proofErr w:type="spellEnd"/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поселения </w:t>
      </w:r>
    </w:p>
    <w:p w:rsidR="009462E3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411F8">
        <w:rPr>
          <w:rFonts w:ascii="Times New Roman" w:hAnsi="Times New Roman"/>
          <w:sz w:val="28"/>
          <w:szCs w:val="28"/>
          <w:lang w:eastAsia="ru-RU"/>
        </w:rPr>
        <w:t>26.12.2024</w:t>
      </w:r>
      <w:r w:rsidRPr="00A761D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411F8">
        <w:rPr>
          <w:rFonts w:ascii="Times New Roman" w:hAnsi="Times New Roman"/>
          <w:sz w:val="28"/>
          <w:szCs w:val="28"/>
          <w:lang w:eastAsia="ru-RU"/>
        </w:rPr>
        <w:t>607</w:t>
      </w:r>
      <w:bookmarkStart w:id="0" w:name="_GoBack"/>
      <w:bookmarkEnd w:id="0"/>
    </w:p>
    <w:p w:rsidR="009462E3" w:rsidRPr="001E7D68" w:rsidRDefault="009462E3" w:rsidP="009462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bCs/>
          <w:sz w:val="28"/>
          <w:szCs w:val="28"/>
        </w:rPr>
        <w:t>Паспорт муниципальной</w:t>
      </w:r>
      <w:r w:rsidRPr="001E7D68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9462E3" w:rsidRPr="009462E3" w:rsidRDefault="009462E3" w:rsidP="00A22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E3">
        <w:rPr>
          <w:rFonts w:ascii="Times New Roman" w:hAnsi="Times New Roman"/>
          <w:b/>
          <w:sz w:val="28"/>
          <w:szCs w:val="28"/>
        </w:rPr>
        <w:t>«Создание условий для организации досуга в городском поселении Излучинск»</w:t>
      </w:r>
    </w:p>
    <w:p w:rsidR="009462E3" w:rsidRPr="001E7D68" w:rsidRDefault="009462E3" w:rsidP="00A22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>1.Основные положения</w:t>
      </w:r>
    </w:p>
    <w:p w:rsidR="009462E3" w:rsidRPr="001E7D68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55"/>
        <w:gridCol w:w="7871"/>
      </w:tblGrid>
      <w:tr w:rsidR="009462E3" w:rsidRPr="001E7D68" w:rsidTr="00C267C3">
        <w:trPr>
          <w:trHeight w:val="348"/>
        </w:trPr>
        <w:tc>
          <w:tcPr>
            <w:tcW w:w="7155" w:type="dxa"/>
          </w:tcPr>
          <w:p w:rsidR="009462E3" w:rsidRPr="001E7D68" w:rsidRDefault="009462E3" w:rsidP="00E0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871" w:type="dxa"/>
          </w:tcPr>
          <w:p w:rsidR="009462E3" w:rsidRPr="001E7D68" w:rsidRDefault="009462E3" w:rsidP="00E0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 xml:space="preserve"> организации деятельности, информационной политики и общественных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222"/>
        </w:trPr>
        <w:tc>
          <w:tcPr>
            <w:tcW w:w="7155" w:type="dxa"/>
          </w:tcPr>
          <w:p w:rsidR="009462E3" w:rsidRPr="001E7D68" w:rsidRDefault="009462E3" w:rsidP="00E0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E040E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t>Отдел организации деятельности, информационной политики и общественных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191"/>
        </w:trPr>
        <w:tc>
          <w:tcPr>
            <w:tcW w:w="7155" w:type="dxa"/>
          </w:tcPr>
          <w:p w:rsidR="009462E3" w:rsidRPr="001E7D68" w:rsidRDefault="009462E3" w:rsidP="00E0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A2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E7D68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A2265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1E7D68">
              <w:rPr>
                <w:rFonts w:ascii="Times New Roman" w:hAnsi="Times New Roman"/>
                <w:iCs/>
                <w:sz w:val="24"/>
                <w:szCs w:val="24"/>
              </w:rPr>
              <w:t>-20</w:t>
            </w:r>
            <w:r w:rsidR="00A2265A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1E7D68">
              <w:rPr>
                <w:rFonts w:ascii="Times New Roman" w:hAnsi="Times New Roman"/>
                <w:iCs/>
                <w:sz w:val="24"/>
                <w:szCs w:val="24"/>
              </w:rPr>
              <w:t xml:space="preserve"> годы</w:t>
            </w:r>
          </w:p>
        </w:tc>
      </w:tr>
      <w:tr w:rsidR="009462E3" w:rsidRPr="001E7D68" w:rsidTr="00C267C3">
        <w:trPr>
          <w:trHeight w:val="504"/>
        </w:trPr>
        <w:tc>
          <w:tcPr>
            <w:tcW w:w="7155" w:type="dxa"/>
          </w:tcPr>
          <w:p w:rsidR="009462E3" w:rsidRPr="001E7D68" w:rsidRDefault="009462E3" w:rsidP="00E04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871" w:type="dxa"/>
          </w:tcPr>
          <w:p w:rsidR="009462E3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  <w:p w:rsidR="009462E3" w:rsidRPr="001E7D68" w:rsidRDefault="009462E3" w:rsidP="00946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9462E3" w:rsidRPr="001E7D68" w:rsidTr="00C267C3">
        <w:trPr>
          <w:trHeight w:val="223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871" w:type="dxa"/>
            <w:shd w:val="clear" w:color="auto" w:fill="auto"/>
          </w:tcPr>
          <w:p w:rsidR="009462E3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осуществление мероприятий по работе с детьми и молодежью в поселении</w:t>
            </w:r>
          </w:p>
          <w:p w:rsidR="009462E3" w:rsidRPr="00C47F1F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для проведения культурно-массовых и досуговых мероприятий на территории поселения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1D7338" w:rsidP="004E4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9 775,0 </w:t>
            </w:r>
            <w:r w:rsidR="00E62BB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F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BB1">
              <w:rPr>
                <w:rFonts w:ascii="Times New Roman" w:hAnsi="Times New Roman"/>
                <w:sz w:val="24"/>
                <w:szCs w:val="24"/>
              </w:rPr>
              <w:t>руб</w:t>
            </w:r>
            <w:r w:rsidR="006F6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9462E3" w:rsidP="009462E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1E7D6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</w:t>
            </w:r>
          </w:p>
          <w:p w:rsidR="009462E3" w:rsidRPr="001E7D68" w:rsidRDefault="009462E3" w:rsidP="00946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497" w:rsidRDefault="00EC4497"/>
    <w:p w:rsidR="00E62BB1" w:rsidRPr="00E62BB1" w:rsidRDefault="00E62BB1" w:rsidP="00E62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B1">
        <w:rPr>
          <w:rFonts w:ascii="Times New Roman" w:hAnsi="Times New Roman"/>
          <w:sz w:val="24"/>
          <w:szCs w:val="24"/>
        </w:rPr>
        <w:t>2. Показатели муниципальной программы</w:t>
      </w:r>
    </w:p>
    <w:p w:rsidR="00E62BB1" w:rsidRPr="00E62BB1" w:rsidRDefault="00E62BB1" w:rsidP="00E6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5"/>
        <w:gridCol w:w="1056"/>
        <w:gridCol w:w="1137"/>
        <w:gridCol w:w="696"/>
        <w:gridCol w:w="696"/>
        <w:gridCol w:w="696"/>
        <w:gridCol w:w="696"/>
        <w:gridCol w:w="696"/>
        <w:gridCol w:w="696"/>
        <w:gridCol w:w="1349"/>
        <w:gridCol w:w="2126"/>
        <w:gridCol w:w="1701"/>
        <w:gridCol w:w="851"/>
      </w:tblGrid>
      <w:tr w:rsidR="00C267C3" w:rsidRPr="00E62BB1" w:rsidTr="00681051">
        <w:trPr>
          <w:trHeight w:val="444"/>
        </w:trPr>
        <w:tc>
          <w:tcPr>
            <w:tcW w:w="540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62BB1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E6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BB1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рения (по ОКЕИ)</w:t>
            </w:r>
          </w:p>
        </w:tc>
        <w:tc>
          <w:tcPr>
            <w:tcW w:w="1833" w:type="dxa"/>
            <w:gridSpan w:val="2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29" w:type="dxa"/>
            <w:gridSpan w:val="6"/>
            <w:tcBorders>
              <w:bottom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E62BB1" w:rsidRPr="00E62BB1" w:rsidRDefault="00125F15" w:rsidP="006F6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исполнитель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C267C3" w:rsidRPr="00E62BB1" w:rsidTr="00681051">
        <w:trPr>
          <w:trHeight w:val="594"/>
        </w:trPr>
        <w:tc>
          <w:tcPr>
            <w:tcW w:w="540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BB1" w:rsidRPr="00E62BB1" w:rsidRDefault="00E62BB1" w:rsidP="0068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 момент окончания реализа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ции муни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ципальной програм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12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C3" w:rsidRPr="00E62BB1" w:rsidTr="00681051">
        <w:trPr>
          <w:trHeight w:val="298"/>
        </w:trPr>
        <w:tc>
          <w:tcPr>
            <w:tcW w:w="540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62BB1" w:rsidRPr="00E62BB1" w:rsidTr="00C267C3">
        <w:trPr>
          <w:trHeight w:val="633"/>
        </w:trPr>
        <w:tc>
          <w:tcPr>
            <w:tcW w:w="15021" w:type="dxa"/>
            <w:gridSpan w:val="14"/>
          </w:tcPr>
          <w:p w:rsidR="00E62BB1" w:rsidRPr="00E62BB1" w:rsidRDefault="00E62BB1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A2265A" w:rsidRPr="00E62BB1" w:rsidTr="00E93C49">
        <w:trPr>
          <w:trHeight w:val="779"/>
        </w:trPr>
        <w:tc>
          <w:tcPr>
            <w:tcW w:w="540" w:type="dxa"/>
          </w:tcPr>
          <w:p w:rsidR="00A2265A" w:rsidRPr="00E62BB1" w:rsidRDefault="00A2265A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5" w:type="dxa"/>
          </w:tcPr>
          <w:p w:rsidR="00A2265A" w:rsidRPr="00E62BB1" w:rsidRDefault="00A2265A" w:rsidP="00A22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>Численность молодого населения, привлеченного к участию в мероприятиях по основным направлениям реализации молодежной политики</w:t>
            </w:r>
          </w:p>
        </w:tc>
        <w:tc>
          <w:tcPr>
            <w:tcW w:w="1056" w:type="dxa"/>
          </w:tcPr>
          <w:p w:rsidR="00A2265A" w:rsidRPr="00E62BB1" w:rsidRDefault="00A2265A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A2265A" w:rsidRPr="00E62BB1" w:rsidRDefault="00A2265A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696" w:type="dxa"/>
          </w:tcPr>
          <w:p w:rsidR="00A2265A" w:rsidRPr="00E62BB1" w:rsidRDefault="00A2265A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265A" w:rsidRPr="00420E38" w:rsidRDefault="00A2265A" w:rsidP="00A226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E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A2265A" w:rsidRPr="00420E38" w:rsidRDefault="00A2265A" w:rsidP="00A226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696" w:type="dxa"/>
          </w:tcPr>
          <w:p w:rsidR="00A2265A" w:rsidRPr="00420E38" w:rsidRDefault="00A2265A" w:rsidP="00A226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696" w:type="dxa"/>
          </w:tcPr>
          <w:p w:rsidR="00A2265A" w:rsidRPr="00E62BB1" w:rsidRDefault="00A2265A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696" w:type="dxa"/>
          </w:tcPr>
          <w:p w:rsidR="00A2265A" w:rsidRPr="00E62BB1" w:rsidRDefault="00A2265A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1349" w:type="dxa"/>
          </w:tcPr>
          <w:p w:rsidR="00A2265A" w:rsidRPr="00E62BB1" w:rsidRDefault="00A2265A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2126" w:type="dxa"/>
            <w:vMerge w:val="restart"/>
          </w:tcPr>
          <w:p w:rsidR="00A2265A" w:rsidRPr="006F692F" w:rsidRDefault="00A2265A" w:rsidP="00A22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A2265A" w:rsidRPr="006F692F" w:rsidRDefault="00A2265A" w:rsidP="00A22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A2265A" w:rsidRPr="006F692F" w:rsidRDefault="00A2265A" w:rsidP="00A22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Закон ХМАО - Югры от 25.03.2021 N 18-оз «О регулировании отдельных отношений в сфере реализации молодежной политики в Ханты-Мансийском автономном округе – Югре»;</w:t>
            </w:r>
          </w:p>
          <w:p w:rsidR="00A2265A" w:rsidRPr="006F692F" w:rsidRDefault="00A2265A" w:rsidP="00A226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  <w:vMerge w:val="restart"/>
          </w:tcPr>
          <w:p w:rsidR="00A2265A" w:rsidRPr="001E7D68" w:rsidRDefault="00A2265A" w:rsidP="00A2265A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t>Отдел организации деятельности, информационной политики и обществен-</w:t>
            </w:r>
            <w:proofErr w:type="spellStart"/>
            <w:r w:rsidRPr="007B50F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B50FD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  <w:vMerge w:val="restart"/>
          </w:tcPr>
          <w:p w:rsidR="00A2265A" w:rsidRPr="00E62BB1" w:rsidRDefault="00A2265A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265A" w:rsidRPr="00E62BB1" w:rsidTr="00E93C49">
        <w:trPr>
          <w:trHeight w:val="1781"/>
        </w:trPr>
        <w:tc>
          <w:tcPr>
            <w:tcW w:w="540" w:type="dxa"/>
          </w:tcPr>
          <w:p w:rsidR="00A2265A" w:rsidRPr="00E62BB1" w:rsidRDefault="00A2265A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A2265A" w:rsidRPr="00E62BB1" w:rsidRDefault="00A2265A" w:rsidP="00A22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1056" w:type="dxa"/>
          </w:tcPr>
          <w:p w:rsidR="00A2265A" w:rsidRPr="00E62BB1" w:rsidRDefault="00A2265A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A2265A" w:rsidRPr="00E62BB1" w:rsidRDefault="00A2265A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A2265A" w:rsidRPr="00E62BB1" w:rsidRDefault="00A2265A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2265A" w:rsidRDefault="00A2265A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A2265A" w:rsidRDefault="00A2265A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A2265A" w:rsidRDefault="00A2265A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A2265A" w:rsidRDefault="00A2265A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A2265A" w:rsidRDefault="00A2265A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9" w:type="dxa"/>
          </w:tcPr>
          <w:p w:rsidR="00A2265A" w:rsidRPr="00E62BB1" w:rsidRDefault="00A2265A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</w:tcPr>
          <w:p w:rsidR="00A2265A" w:rsidRPr="00125F15" w:rsidRDefault="00A2265A" w:rsidP="00A226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265A" w:rsidRPr="001E7D68" w:rsidRDefault="00A2265A" w:rsidP="00A2265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265A" w:rsidRPr="00E62BB1" w:rsidRDefault="00A2265A" w:rsidP="00A2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051" w:rsidRPr="00E62BB1" w:rsidTr="00681051">
        <w:trPr>
          <w:trHeight w:val="2196"/>
        </w:trPr>
        <w:tc>
          <w:tcPr>
            <w:tcW w:w="540" w:type="dxa"/>
          </w:tcPr>
          <w:p w:rsidR="00692AC4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:rsidR="00692AC4" w:rsidRPr="00447920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 xml:space="preserve"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</w:t>
            </w:r>
            <w:r w:rsidR="00A57B7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7920">
              <w:rPr>
                <w:rFonts w:ascii="Times New Roman" w:hAnsi="Times New Roman"/>
                <w:sz w:val="24"/>
                <w:szCs w:val="24"/>
              </w:rPr>
              <w:t>ородского поселения Излучинск</w:t>
            </w:r>
          </w:p>
        </w:tc>
        <w:tc>
          <w:tcPr>
            <w:tcW w:w="1056" w:type="dxa"/>
          </w:tcPr>
          <w:p w:rsidR="00692AC4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692AC4" w:rsidRDefault="00A2265A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</w:tcPr>
          <w:p w:rsidR="00692AC4" w:rsidRPr="00E62BB1" w:rsidRDefault="00A2265A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692AC4" w:rsidRDefault="00692AC4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92AC4" w:rsidRDefault="00692AC4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92AC4" w:rsidRDefault="00692AC4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92AC4" w:rsidRDefault="00A2265A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92AC4" w:rsidRDefault="00692AC4" w:rsidP="00A226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265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692AC4" w:rsidRDefault="00692AC4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265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692AC4" w:rsidRPr="00125F15" w:rsidRDefault="00692AC4" w:rsidP="00692A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2AC4" w:rsidRPr="001E7D68" w:rsidRDefault="00692AC4" w:rsidP="00692A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C4" w:rsidRPr="00E62BB1" w:rsidTr="00C267C3">
        <w:trPr>
          <w:trHeight w:val="373"/>
        </w:trPr>
        <w:tc>
          <w:tcPr>
            <w:tcW w:w="15021" w:type="dxa"/>
            <w:gridSpan w:val="14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C267C3" w:rsidRPr="00E62BB1" w:rsidTr="00681051">
        <w:trPr>
          <w:trHeight w:val="373"/>
        </w:trPr>
        <w:tc>
          <w:tcPr>
            <w:tcW w:w="540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:rsidR="00692AC4" w:rsidRPr="00E62BB1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105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A22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</w:t>
            </w:r>
            <w:r w:rsidR="00A226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</w:tcPr>
          <w:p w:rsidR="00692AC4" w:rsidRPr="001E7D68" w:rsidRDefault="00692AC4" w:rsidP="006F69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F6F">
              <w:rPr>
                <w:rFonts w:ascii="Times New Roman" w:hAnsi="Times New Roman"/>
                <w:sz w:val="24"/>
                <w:szCs w:val="24"/>
              </w:rPr>
              <w:t xml:space="preserve">Отдел организации деятельности, информационной политики и </w:t>
            </w:r>
            <w:r w:rsidR="006F6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бществен</w:t>
            </w:r>
            <w:r w:rsidR="006F69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40F6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40F6F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</w:tcPr>
          <w:p w:rsidR="00692AC4" w:rsidRPr="00E62BB1" w:rsidRDefault="00692AC4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23187" w:rsidRDefault="0032318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017" w:rsidRDefault="0041101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7C3" w:rsidRPr="00C267C3" w:rsidRDefault="00C267C3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7C3">
        <w:rPr>
          <w:rFonts w:ascii="Times New Roman" w:hAnsi="Times New Roman"/>
          <w:sz w:val="24"/>
          <w:szCs w:val="24"/>
        </w:rPr>
        <w:t>3. Помесячный план достижения показателей муниципальной программы в 202</w:t>
      </w:r>
      <w:r w:rsidR="00A2265A">
        <w:rPr>
          <w:rFonts w:ascii="Times New Roman" w:hAnsi="Times New Roman"/>
          <w:sz w:val="24"/>
          <w:szCs w:val="24"/>
        </w:rPr>
        <w:t>5</w:t>
      </w:r>
      <w:r w:rsidRPr="00C267C3">
        <w:rPr>
          <w:rFonts w:ascii="Times New Roman" w:hAnsi="Times New Roman"/>
          <w:sz w:val="24"/>
          <w:szCs w:val="24"/>
        </w:rPr>
        <w:t xml:space="preserve"> году</w:t>
      </w:r>
    </w:p>
    <w:p w:rsidR="00C267C3" w:rsidRPr="00C267C3" w:rsidRDefault="00C267C3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14"/>
        <w:gridCol w:w="5515"/>
        <w:gridCol w:w="1407"/>
        <w:gridCol w:w="609"/>
        <w:gridCol w:w="609"/>
        <w:gridCol w:w="610"/>
        <w:gridCol w:w="610"/>
        <w:gridCol w:w="607"/>
        <w:gridCol w:w="6"/>
        <w:gridCol w:w="604"/>
        <w:gridCol w:w="6"/>
        <w:gridCol w:w="601"/>
        <w:gridCol w:w="9"/>
        <w:gridCol w:w="595"/>
        <w:gridCol w:w="12"/>
        <w:gridCol w:w="592"/>
        <w:gridCol w:w="15"/>
        <w:gridCol w:w="589"/>
        <w:gridCol w:w="18"/>
        <w:gridCol w:w="610"/>
        <w:gridCol w:w="676"/>
      </w:tblGrid>
      <w:tr w:rsidR="00F27653" w:rsidRPr="00C267C3" w:rsidTr="001D7338">
        <w:trPr>
          <w:trHeight w:val="485"/>
        </w:trPr>
        <w:tc>
          <w:tcPr>
            <w:tcW w:w="238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37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9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31" w:type="pct"/>
            <w:gridSpan w:val="17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224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232608" w:rsidRPr="00C267C3" w:rsidTr="001D7338">
        <w:trPr>
          <w:trHeight w:val="349"/>
        </w:trPr>
        <w:tc>
          <w:tcPr>
            <w:tcW w:w="238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202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3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2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1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201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201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09" w:type="pct"/>
            <w:gridSpan w:val="2"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608" w:rsidRPr="00C267C3" w:rsidTr="001D7338">
        <w:trPr>
          <w:trHeight w:val="204"/>
        </w:trPr>
        <w:tc>
          <w:tcPr>
            <w:tcW w:w="238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" w:type="pct"/>
            <w:gridSpan w:val="2"/>
            <w:tcBorders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232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7653" w:rsidRPr="00C267C3" w:rsidTr="001D7338">
        <w:trPr>
          <w:trHeight w:val="386"/>
        </w:trPr>
        <w:tc>
          <w:tcPr>
            <w:tcW w:w="238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2" w:type="pct"/>
            <w:gridSpan w:val="20"/>
          </w:tcPr>
          <w:p w:rsidR="00F27653" w:rsidRPr="00C267C3" w:rsidRDefault="00F27653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</w:t>
            </w:r>
            <w:r w:rsidR="00E9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232608" w:rsidRPr="00C267C3" w:rsidTr="001D7338">
        <w:trPr>
          <w:trHeight w:val="386"/>
        </w:trPr>
        <w:tc>
          <w:tcPr>
            <w:tcW w:w="238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37" w:type="pct"/>
          </w:tcPr>
          <w:p w:rsidR="00232608" w:rsidRPr="00E62BB1" w:rsidRDefault="00232608" w:rsidP="001D7338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>Численность молодого населения, привлеченного к участию в мероприятиях по основным направлениям реализации молодежной политики</w:t>
            </w:r>
          </w:p>
        </w:tc>
        <w:tc>
          <w:tcPr>
            <w:tcW w:w="46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3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3906FD" w:rsidRDefault="00232608" w:rsidP="003906F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390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gridSpan w:val="2"/>
          </w:tcPr>
          <w:p w:rsidR="00232608" w:rsidRPr="003906FD" w:rsidRDefault="00232608" w:rsidP="003906F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390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gridSpan w:val="2"/>
          </w:tcPr>
          <w:p w:rsidR="00232608" w:rsidRPr="003906FD" w:rsidRDefault="00232608" w:rsidP="003906F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390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" w:type="pct"/>
            <w:gridSpan w:val="2"/>
          </w:tcPr>
          <w:p w:rsidR="00232608" w:rsidRPr="00420E38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232608" w:rsidRPr="00420E38" w:rsidRDefault="00232608" w:rsidP="003906F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0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608" w:rsidRPr="00C267C3" w:rsidTr="001D7338">
        <w:trPr>
          <w:trHeight w:val="386"/>
        </w:trPr>
        <w:tc>
          <w:tcPr>
            <w:tcW w:w="238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37" w:type="pct"/>
          </w:tcPr>
          <w:p w:rsidR="00232608" w:rsidRPr="00E62BB1" w:rsidRDefault="00232608" w:rsidP="001D7338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469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3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D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3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gridSpan w:val="2"/>
          </w:tcPr>
          <w:p w:rsidR="00232608" w:rsidRPr="00411017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1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232608" w:rsidRDefault="003906FD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32608" w:rsidRPr="00C267C3" w:rsidTr="001D7338">
        <w:trPr>
          <w:trHeight w:val="386"/>
        </w:trPr>
        <w:tc>
          <w:tcPr>
            <w:tcW w:w="238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37" w:type="pct"/>
          </w:tcPr>
          <w:p w:rsidR="00232608" w:rsidRPr="00447920" w:rsidRDefault="00232608" w:rsidP="001D7338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городского поселения Излучинск</w:t>
            </w:r>
          </w:p>
        </w:tc>
        <w:tc>
          <w:tcPr>
            <w:tcW w:w="469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03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3906FD" w:rsidRDefault="003906FD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3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gridSpan w:val="2"/>
          </w:tcPr>
          <w:p w:rsidR="00232608" w:rsidRPr="003906FD" w:rsidRDefault="003906FD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2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gridSpan w:val="2"/>
          </w:tcPr>
          <w:p w:rsidR="00232608" w:rsidRPr="003906FD" w:rsidRDefault="003906FD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232608" w:rsidRDefault="00232608" w:rsidP="003906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06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653" w:rsidRPr="00C267C3" w:rsidTr="001D7338">
        <w:trPr>
          <w:trHeight w:val="386"/>
        </w:trPr>
        <w:tc>
          <w:tcPr>
            <w:tcW w:w="238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pct"/>
            <w:gridSpan w:val="20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232608" w:rsidRPr="00C267C3" w:rsidTr="001D7338">
        <w:trPr>
          <w:trHeight w:val="386"/>
        </w:trPr>
        <w:tc>
          <w:tcPr>
            <w:tcW w:w="238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7" w:type="pct"/>
          </w:tcPr>
          <w:p w:rsidR="00232608" w:rsidRPr="00C267C3" w:rsidRDefault="00232608" w:rsidP="001D7338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469" w:type="pct"/>
          </w:tcPr>
          <w:p w:rsidR="00232608" w:rsidRPr="00C267C3" w:rsidRDefault="00232608" w:rsidP="001D7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03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3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3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2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732">
        <w:rPr>
          <w:rFonts w:ascii="Times New Roman" w:hAnsi="Times New Roman"/>
          <w:sz w:val="24"/>
          <w:szCs w:val="24"/>
        </w:rPr>
        <w:t>4. Структура муниципальной программы</w:t>
      </w:r>
    </w:p>
    <w:p w:rsidR="00223732" w:rsidRP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58"/>
        <w:gridCol w:w="5800"/>
        <w:gridCol w:w="5103"/>
        <w:gridCol w:w="3260"/>
      </w:tblGrid>
      <w:tr w:rsidR="00223732" w:rsidRPr="00223732" w:rsidTr="001D7338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1D7338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Связь</w:t>
            </w:r>
            <w:r w:rsidR="001D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732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</w:tc>
      </w:tr>
      <w:tr w:rsidR="00223732" w:rsidRPr="00223732" w:rsidTr="001D7338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732" w:rsidRPr="00223732" w:rsidTr="001D7338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Подпрограмма 1: «Организация и осуществление мероприятий по работе с детьми и молодежью в поселении»</w:t>
            </w:r>
          </w:p>
        </w:tc>
      </w:tr>
      <w:tr w:rsidR="00223732" w:rsidRPr="00223732" w:rsidTr="001D7338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благоприятных условий для всестороннего развития личности подростков и молодежи, содействие развитию молодежных инициатив»</w:t>
            </w:r>
          </w:p>
        </w:tc>
      </w:tr>
      <w:tr w:rsidR="00223732" w:rsidRPr="00223732" w:rsidTr="001D7338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-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>тдел организации деятельности, информационной 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3732" w:rsidRPr="00223732" w:rsidTr="001D7338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323187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77B0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отдыха и оздоровления детей, подростков и молодежи, снижение показателя безнадзорности и правонарушений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оддержка профессионального становления и роста, деловой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гражданско-патриотического воспитания 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 мероприятий</w:t>
            </w:r>
            <w:r w:rsidR="00754006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75400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="00754006">
              <w:rPr>
                <w:rFonts w:ascii="Times New Roman" w:hAnsi="Times New Roman"/>
                <w:sz w:val="24"/>
                <w:szCs w:val="24"/>
              </w:rPr>
              <w:t>детей, подростков и молодежи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формировани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образа жизни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гражданско-патриотического воспитания </w:t>
            </w:r>
            <w:r w:rsidR="00523E14"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23E14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асоциального 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поведения </w:t>
            </w:r>
            <w:r w:rsidR="00523E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DA100B" w:rsidRDefault="00884527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основным направлениям реализации молодежной политики</w:t>
            </w:r>
          </w:p>
          <w:p w:rsidR="00523E14" w:rsidRPr="00DA100B" w:rsidRDefault="00393B66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конкурсе молодежных проектов</w:t>
            </w:r>
          </w:p>
          <w:p w:rsidR="00523E14" w:rsidRPr="00223732" w:rsidRDefault="00523E14" w:rsidP="00393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</w:t>
            </w:r>
          </w:p>
        </w:tc>
      </w:tr>
      <w:tr w:rsidR="00223732" w:rsidRPr="00223732" w:rsidTr="001D7338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Подпрограмма 2: «Создание условий для проведение культурно-массовых</w:t>
            </w:r>
            <w:r w:rsidR="0041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187">
              <w:rPr>
                <w:rFonts w:ascii="Times New Roman" w:hAnsi="Times New Roman"/>
                <w:sz w:val="24"/>
                <w:szCs w:val="24"/>
              </w:rPr>
              <w:t>и досуговых мероприятий на территории поселения»</w:t>
            </w:r>
          </w:p>
        </w:tc>
      </w:tr>
      <w:tr w:rsidR="00223732" w:rsidRPr="00223732" w:rsidTr="001D7338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 «Организация и проведение мероприятий на территории поселения»</w:t>
            </w:r>
          </w:p>
        </w:tc>
      </w:tr>
      <w:tr w:rsidR="00223732" w:rsidRPr="00223732" w:rsidTr="001D7338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A5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муниципальное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- 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>тдел организации деятельности, информационной 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3732" w:rsidRPr="00223732" w:rsidTr="001D7338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2 1.1.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523E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A100B" w:rsidRPr="00874D80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отдыха и обеспечение культурно-досуговых потребностей жителей поселения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»</w:t>
            </w:r>
            <w:r w:rsidR="00223732" w:rsidRPr="0022373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14" w:rsidRPr="008135C7" w:rsidRDefault="00523E14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35C7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й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>, способствующи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х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развитию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нравственн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потенциал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формированию патриотических чувств у 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жителей поселения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знаний о государственных праздниках и исто</w:t>
            </w:r>
            <w:r w:rsidR="004E4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рическом наследии нашей страны.</w:t>
            </w:r>
          </w:p>
          <w:p w:rsidR="00223732" w:rsidRPr="00223732" w:rsidRDefault="00223732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</w:tr>
    </w:tbl>
    <w:p w:rsidR="001D7338" w:rsidRDefault="001D7338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E68" w:rsidRPr="004E4E68" w:rsidRDefault="004E4E68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E68">
        <w:rPr>
          <w:rFonts w:ascii="Times New Roman" w:hAnsi="Times New Roman"/>
          <w:sz w:val="24"/>
          <w:szCs w:val="24"/>
        </w:rPr>
        <w:t>5. Финансовое обеспечение муниципальной программы</w:t>
      </w:r>
    </w:p>
    <w:p w:rsidR="004E4E68" w:rsidRPr="004E4E68" w:rsidRDefault="004E4E68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237"/>
        <w:gridCol w:w="1228"/>
        <w:gridCol w:w="1229"/>
        <w:gridCol w:w="1228"/>
        <w:gridCol w:w="1229"/>
        <w:gridCol w:w="1228"/>
        <w:gridCol w:w="1229"/>
        <w:gridCol w:w="1418"/>
      </w:tblGrid>
      <w:tr w:rsidR="00D63C55" w:rsidRPr="004E4E68" w:rsidTr="001D7338">
        <w:trPr>
          <w:trHeight w:val="343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63C55" w:rsidRPr="004E4E68" w:rsidTr="001D7338">
        <w:trPr>
          <w:trHeight w:val="466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D63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D63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D63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D63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C55" w:rsidRPr="004E4E68" w:rsidRDefault="00D63C55" w:rsidP="00D63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C55" w:rsidRPr="004E4E68" w:rsidRDefault="00D63C55" w:rsidP="00951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</w:t>
            </w:r>
            <w:r w:rsidR="00951B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C55" w:rsidRPr="004E4E68" w:rsidTr="001D7338">
        <w:trPr>
          <w:trHeight w:val="26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D63C55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1D733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55" w:rsidRPr="004E4E68" w:rsidRDefault="001D733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1BF5" w:rsidRPr="004E4E68" w:rsidTr="001D7338">
        <w:trPr>
          <w:trHeight w:val="35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F5" w:rsidRPr="004E4E68" w:rsidRDefault="00951BF5" w:rsidP="00951B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Муниципальная  программа (всего), 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1 010,0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1 753,0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1 753,0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1 753,0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1 753,0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1 753,0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9 775,0</w:t>
            </w:r>
          </w:p>
        </w:tc>
      </w:tr>
      <w:tr w:rsidR="00951BF5" w:rsidRPr="004E4E68" w:rsidTr="001D7338">
        <w:trPr>
          <w:trHeight w:val="1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BF5" w:rsidRPr="004E4E68" w:rsidRDefault="00951BF5" w:rsidP="00951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1 753,0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1 753,0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1 753,0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BF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9 775,0</w:t>
            </w:r>
          </w:p>
        </w:tc>
      </w:tr>
      <w:tr w:rsidR="00D63C55" w:rsidRPr="004E4E68" w:rsidTr="001D7338">
        <w:trPr>
          <w:trHeight w:val="30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55" w:rsidRPr="004E4E68" w:rsidRDefault="00D63C55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налоговых расходов (</w:t>
            </w:r>
            <w:proofErr w:type="spellStart"/>
            <w:r w:rsidRPr="004E4E68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4E4E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D63C5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D63C5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D63C5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D63C5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D63C5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951BF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3C55" w:rsidRPr="004E4E68" w:rsidTr="001D7338">
        <w:trPr>
          <w:trHeight w:val="41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55" w:rsidRPr="004E4E68" w:rsidRDefault="00D63C55" w:rsidP="00A46F67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Комплекс процессных мероприятий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благоприятных условий </w:t>
            </w:r>
          </w:p>
          <w:p w:rsidR="00D63C55" w:rsidRPr="004E4E68" w:rsidRDefault="00D63C55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для всестороннего развития личности подростков и молодежи, содействие развитию молодежных инициатив»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6E5D7A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6E5D7A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6E5D7A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6E5D7A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6E5D7A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6E5D7A" w:rsidRDefault="00951BF5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6E5D7A" w:rsidRDefault="00E040EE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1 247,6</w:t>
            </w:r>
          </w:p>
        </w:tc>
      </w:tr>
      <w:tr w:rsidR="00D63C55" w:rsidRPr="004E4E68" w:rsidTr="001D7338">
        <w:trPr>
          <w:trHeight w:val="29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C55" w:rsidRPr="004E4E68" w:rsidRDefault="00D63C55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Default="00E040EE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E040EE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1 247,6</w:t>
            </w:r>
          </w:p>
        </w:tc>
      </w:tr>
      <w:tr w:rsidR="00E040EE" w:rsidRPr="004E4E68" w:rsidTr="001D7338">
        <w:trPr>
          <w:trHeight w:val="29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0EE" w:rsidRPr="005C2D5A" w:rsidRDefault="00E040EE" w:rsidP="00E0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1.1.1.Мероприятие (результат) «Проведены мероприятия с целью </w:t>
            </w:r>
            <w:r w:rsidRPr="005C2D5A">
              <w:rPr>
                <w:rFonts w:ascii="Arial" w:hAnsi="Arial" w:cs="Arial"/>
                <w:i/>
                <w:color w:val="333333"/>
                <w:shd w:val="clear" w:color="auto" w:fill="FFFFFF"/>
              </w:rPr>
              <w:t> 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детей, подростков и молодежи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муниципального образования, формирования здорового образа жизни, </w:t>
            </w: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гражданско-патриотического воспитания молодежи,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профилактики асоциального поведения несовершеннолетних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46F67">
              <w:rPr>
                <w:rFonts w:ascii="Times New Roman" w:hAnsi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Pr="005C2D5A" w:rsidRDefault="00E040EE" w:rsidP="001D73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Pr="005C2D5A" w:rsidRDefault="00E040EE" w:rsidP="001D733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Default="00E040EE" w:rsidP="001D7338">
            <w:r w:rsidRPr="00C679DB">
              <w:rPr>
                <w:rFonts w:ascii="Times New Roman" w:hAnsi="Times New Roman"/>
                <w:bCs/>
                <w:i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Default="00E040EE" w:rsidP="001D7338">
            <w:r w:rsidRPr="00C679DB">
              <w:rPr>
                <w:rFonts w:ascii="Times New Roman" w:hAnsi="Times New Roman"/>
                <w:bCs/>
                <w:i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Default="00E040EE" w:rsidP="001D7338">
            <w:r w:rsidRPr="00C679DB">
              <w:rPr>
                <w:rFonts w:ascii="Times New Roman" w:hAnsi="Times New Roman"/>
                <w:bCs/>
                <w:i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Default="00E040EE" w:rsidP="001D7338">
            <w:r w:rsidRPr="00C679DB">
              <w:rPr>
                <w:rFonts w:ascii="Times New Roman" w:hAnsi="Times New Roman"/>
                <w:bCs/>
                <w:i/>
                <w:sz w:val="24"/>
                <w:szCs w:val="24"/>
              </w:rPr>
              <w:t>236,3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Pr="005C2D5A" w:rsidRDefault="00E040EE" w:rsidP="001D73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1 247,6</w:t>
            </w:r>
          </w:p>
        </w:tc>
      </w:tr>
      <w:tr w:rsidR="001D7338" w:rsidRPr="004E4E68" w:rsidTr="001D7338">
        <w:trPr>
          <w:trHeight w:val="29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236,3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1 247,6</w:t>
            </w:r>
          </w:p>
        </w:tc>
      </w:tr>
      <w:tr w:rsidR="00E040EE" w:rsidRPr="004E4E68" w:rsidTr="001D7338">
        <w:trPr>
          <w:trHeight w:val="29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0EE" w:rsidRPr="006E5D7A" w:rsidRDefault="00E040EE" w:rsidP="00E04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мероприятий: </w:t>
            </w:r>
          </w:p>
          <w:p w:rsidR="00E040EE" w:rsidRPr="004E4E68" w:rsidRDefault="00E040EE" w:rsidP="00E04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поселения»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Pr="006E5D7A" w:rsidRDefault="00E040EE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943,9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Pr="006E5D7A" w:rsidRDefault="00E040EE" w:rsidP="001D73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Pr="006E5D7A" w:rsidRDefault="00E040EE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516,7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Default="00E040EE" w:rsidP="001D7338">
            <w:r w:rsidRPr="007B4D33">
              <w:rPr>
                <w:rFonts w:ascii="Times New Roman" w:hAnsi="Times New Roman"/>
                <w:b/>
                <w:sz w:val="24"/>
                <w:szCs w:val="24"/>
              </w:rPr>
              <w:t>1 516,7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Default="00E040EE" w:rsidP="001D7338">
            <w:r w:rsidRPr="007B4D33">
              <w:rPr>
                <w:rFonts w:ascii="Times New Roman" w:hAnsi="Times New Roman"/>
                <w:b/>
                <w:sz w:val="24"/>
                <w:szCs w:val="24"/>
              </w:rPr>
              <w:t>1 516,7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Default="00E040EE" w:rsidP="001D7338">
            <w:r w:rsidRPr="007B4D33">
              <w:rPr>
                <w:rFonts w:ascii="Times New Roman" w:hAnsi="Times New Roman"/>
                <w:b/>
                <w:sz w:val="24"/>
                <w:szCs w:val="24"/>
              </w:rPr>
              <w:t>1 516,7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EE" w:rsidRPr="006E5D7A" w:rsidRDefault="001D7338" w:rsidP="001D7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8 527,4</w:t>
            </w:r>
          </w:p>
        </w:tc>
      </w:tr>
      <w:tr w:rsidR="00D63C55" w:rsidRPr="004E4E68" w:rsidTr="001D7338">
        <w:trPr>
          <w:trHeight w:val="29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C55" w:rsidRPr="004E4E68" w:rsidRDefault="00D63C55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D63C55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D7338">
              <w:rPr>
                <w:rFonts w:ascii="Times New Roman" w:hAnsi="Times New Roman"/>
                <w:bCs/>
                <w:sz w:val="24"/>
                <w:szCs w:val="24"/>
              </w:rPr>
              <w:t>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D63C55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338">
              <w:rPr>
                <w:rFonts w:ascii="Times New Roman" w:hAnsi="Times New Roman"/>
                <w:sz w:val="24"/>
                <w:szCs w:val="24"/>
              </w:rPr>
              <w:t> 516,7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55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8 527,4</w:t>
            </w:r>
          </w:p>
        </w:tc>
      </w:tr>
      <w:tr w:rsidR="001D7338" w:rsidRPr="004E4E68" w:rsidTr="001D7338">
        <w:trPr>
          <w:trHeight w:val="131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338" w:rsidRPr="005C2D5A" w:rsidRDefault="001D7338" w:rsidP="001D73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1.2.1. Мероприятие (результат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 «Реализованы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мероприятия, способствующие 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развитию духовно - нравственного потенциала, формированию патриотических чувств у жителей поселения, расширению знаний о государственных праздниках и историческом наследии нашей страны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A46F67">
              <w:rPr>
                <w:rFonts w:ascii="Times New Roman" w:hAnsi="Times New Roman"/>
                <w:i/>
                <w:sz w:val="24"/>
                <w:szCs w:val="24"/>
              </w:rPr>
              <w:t>всего), 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5C2D5A" w:rsidRDefault="001D7338" w:rsidP="001D73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943,9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5C2D5A" w:rsidRDefault="001D7338" w:rsidP="001D733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Default="001D7338" w:rsidP="001D7338">
            <w:r w:rsidRPr="0014103D">
              <w:rPr>
                <w:rFonts w:ascii="Times New Roman" w:hAnsi="Times New Roman"/>
                <w:bCs/>
                <w:i/>
                <w:sz w:val="24"/>
                <w:szCs w:val="24"/>
              </w:rPr>
              <w:t>1 516,7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Default="001D7338" w:rsidP="001D7338">
            <w:r w:rsidRPr="0014103D">
              <w:rPr>
                <w:rFonts w:ascii="Times New Roman" w:hAnsi="Times New Roman"/>
                <w:bCs/>
                <w:i/>
                <w:sz w:val="24"/>
                <w:szCs w:val="24"/>
              </w:rPr>
              <w:t>1 516,7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Default="001D7338" w:rsidP="001D7338">
            <w:r w:rsidRPr="0014103D">
              <w:rPr>
                <w:rFonts w:ascii="Times New Roman" w:hAnsi="Times New Roman"/>
                <w:bCs/>
                <w:i/>
                <w:sz w:val="24"/>
                <w:szCs w:val="24"/>
              </w:rPr>
              <w:t>1 516,7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Default="001D7338" w:rsidP="001D7338">
            <w:r w:rsidRPr="0014103D">
              <w:rPr>
                <w:rFonts w:ascii="Times New Roman" w:hAnsi="Times New Roman"/>
                <w:bCs/>
                <w:i/>
                <w:sz w:val="24"/>
                <w:szCs w:val="24"/>
              </w:rPr>
              <w:t>1 516,7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38" w:rsidRPr="005C2D5A" w:rsidRDefault="001D7338" w:rsidP="001D73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8 527,4</w:t>
            </w:r>
          </w:p>
        </w:tc>
      </w:tr>
      <w:tr w:rsidR="001D7338" w:rsidRPr="004E4E68" w:rsidTr="001D7338">
        <w:trPr>
          <w:trHeight w:val="29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516,7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1 516,7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33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338" w:rsidRPr="004E4E68" w:rsidRDefault="001D7338" w:rsidP="001D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8 527,4</w:t>
            </w:r>
          </w:p>
        </w:tc>
      </w:tr>
    </w:tbl>
    <w:p w:rsidR="00223732" w:rsidRPr="004E4E68" w:rsidRDefault="00223732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3732" w:rsidRPr="004E4E68" w:rsidSect="00946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EE" w:rsidRDefault="00E040EE" w:rsidP="00125F15">
      <w:pPr>
        <w:spacing w:after="0" w:line="240" w:lineRule="auto"/>
      </w:pPr>
      <w:r>
        <w:separator/>
      </w:r>
    </w:p>
  </w:endnote>
  <w:endnote w:type="continuationSeparator" w:id="0">
    <w:p w:rsidR="00E040EE" w:rsidRDefault="00E040EE" w:rsidP="0012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EE" w:rsidRDefault="00E040EE" w:rsidP="00125F15">
      <w:pPr>
        <w:spacing w:after="0" w:line="240" w:lineRule="auto"/>
      </w:pPr>
      <w:r>
        <w:separator/>
      </w:r>
    </w:p>
  </w:footnote>
  <w:footnote w:type="continuationSeparator" w:id="0">
    <w:p w:rsidR="00E040EE" w:rsidRDefault="00E040EE" w:rsidP="0012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EE" w:rsidRDefault="00E040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11F8" w:rsidRPr="007411F8">
      <w:rPr>
        <w:noProof/>
        <w:lang w:val="ru-RU"/>
      </w:rPr>
      <w:t>9</w:t>
    </w:r>
    <w:r>
      <w:fldChar w:fldCharType="end"/>
    </w:r>
  </w:p>
  <w:p w:rsidR="00E040EE" w:rsidRDefault="00E040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6179"/>
    <w:multiLevelType w:val="multilevel"/>
    <w:tmpl w:val="40B02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7C"/>
    <w:rsid w:val="000477AD"/>
    <w:rsid w:val="000D467C"/>
    <w:rsid w:val="00125F15"/>
    <w:rsid w:val="001D59D4"/>
    <w:rsid w:val="001D7338"/>
    <w:rsid w:val="00223732"/>
    <w:rsid w:val="00232608"/>
    <w:rsid w:val="00323187"/>
    <w:rsid w:val="003906FD"/>
    <w:rsid w:val="00393B66"/>
    <w:rsid w:val="00411017"/>
    <w:rsid w:val="004E4E68"/>
    <w:rsid w:val="00523E14"/>
    <w:rsid w:val="005B74BC"/>
    <w:rsid w:val="005C2D5A"/>
    <w:rsid w:val="006459CA"/>
    <w:rsid w:val="00681051"/>
    <w:rsid w:val="00692AC4"/>
    <w:rsid w:val="006E5D7A"/>
    <w:rsid w:val="006F692F"/>
    <w:rsid w:val="007411F8"/>
    <w:rsid w:val="00754006"/>
    <w:rsid w:val="007931EA"/>
    <w:rsid w:val="007B50FD"/>
    <w:rsid w:val="008135C7"/>
    <w:rsid w:val="00884527"/>
    <w:rsid w:val="009462E3"/>
    <w:rsid w:val="00951BF5"/>
    <w:rsid w:val="00A2265A"/>
    <w:rsid w:val="00A46F67"/>
    <w:rsid w:val="00A57B74"/>
    <w:rsid w:val="00C13176"/>
    <w:rsid w:val="00C267C3"/>
    <w:rsid w:val="00CF2DBD"/>
    <w:rsid w:val="00D11DD7"/>
    <w:rsid w:val="00D36EF1"/>
    <w:rsid w:val="00D63C55"/>
    <w:rsid w:val="00DA100B"/>
    <w:rsid w:val="00E040EE"/>
    <w:rsid w:val="00E62BB1"/>
    <w:rsid w:val="00E93C49"/>
    <w:rsid w:val="00EC4497"/>
    <w:rsid w:val="00F27653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5BA6"/>
  <w15:chartTrackingRefBased/>
  <w15:docId w15:val="{763959FD-5869-4732-8954-81F656D8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462E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9462E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rsid w:val="00125F15"/>
    <w:rPr>
      <w:rFonts w:cs="Times New Roman"/>
      <w:vertAlign w:val="superscript"/>
    </w:rPr>
  </w:style>
  <w:style w:type="character" w:styleId="a7">
    <w:name w:val="Hyperlink"/>
    <w:uiPriority w:val="99"/>
    <w:semiHidden/>
    <w:unhideWhenUsed/>
    <w:rsid w:val="00125F15"/>
    <w:rPr>
      <w:color w:val="0000FF"/>
      <w:u w:val="single"/>
    </w:rPr>
  </w:style>
  <w:style w:type="paragraph" w:customStyle="1" w:styleId="ConsPlusCell">
    <w:name w:val="ConsPlusCell"/>
    <w:uiPriority w:val="99"/>
    <w:rsid w:val="00125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4E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4C1876260579AF569AB8255BD282FA95F2F17452CCE73109E11E392D384D14EF1408BE532703Aq6n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2024-12-26T10:56:00Z</cp:lastPrinted>
  <dcterms:created xsi:type="dcterms:W3CDTF">2023-11-17T04:52:00Z</dcterms:created>
  <dcterms:modified xsi:type="dcterms:W3CDTF">2024-12-26T10:56:00Z</dcterms:modified>
</cp:coreProperties>
</file>