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Организаторы распространения информации в интернете будут хранить данные о пользователях 3 года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января 2026 года</w:t>
      </w:r>
      <w:r>
        <w:rPr>
          <w:rFonts w:ascii="Times New Roman" w:hAnsi="Times New Roman"/>
          <w:sz w:val="28"/>
        </w:rPr>
        <w:t xml:space="preserve"> организаторы распространения информации в интернете </w:t>
      </w:r>
      <w:r>
        <w:rPr>
          <w:rFonts w:ascii="Times New Roman" w:hAnsi="Times New Roman"/>
          <w:sz w:val="28"/>
        </w:rPr>
        <w:t>должны хранить</w:t>
      </w:r>
      <w:r>
        <w:rPr>
          <w:rFonts w:ascii="Times New Roman" w:hAnsi="Times New Roman"/>
          <w:sz w:val="28"/>
        </w:rPr>
        <w:t xml:space="preserve"> на территории РФ сведения о пользователях, фактах их регистрации, авторизации и иных действиях в течение 3 лет с момента окончания таких действий. Сейчас срок хранения информации - </w:t>
      </w:r>
      <w:r>
        <w:rPr>
          <w:rFonts w:ascii="Times New Roman" w:hAnsi="Times New Roman"/>
          <w:sz w:val="28"/>
        </w:rPr>
        <w:t>1 год</w:t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противном случае организатор рискует получить </w:t>
      </w:r>
      <w:r>
        <w:rPr>
          <w:rFonts w:ascii="Times New Roman" w:hAnsi="Times New Roman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от Роскомнадзора, а при продолжении нарушения - </w:t>
      </w:r>
      <w:r>
        <w:rPr>
          <w:rFonts w:ascii="Times New Roman" w:hAnsi="Times New Roman"/>
          <w:sz w:val="28"/>
        </w:rPr>
        <w:t>ограничение</w:t>
      </w:r>
      <w:r>
        <w:rPr>
          <w:rFonts w:ascii="Times New Roman" w:hAnsi="Times New Roman"/>
          <w:sz w:val="28"/>
        </w:rPr>
        <w:t xml:space="preserve"> доступа к информсистемам и программам.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Правительства РФ от 30.10.2025 N 1698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01.04.2025 N 41-ФЗ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2025-12-07T11:00:04Z</dcterms:modified>
</cp:coreProperties>
</file>