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Внесены изменения в перечень документов, подтверждающих право заявителя на приобретение земельного участка без проведения торгов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Федеральным законом от 23.11.2024 N 392-ФЗ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признан утратившим силу подпункт 28 пункта 2 статьи 39.6 Земельного кодекса РФ.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В связи с этим также утратившим силу признан пункт 58 указанного перечня документов (</w:t>
      </w:r>
      <w:r>
        <w:rPr>
          <w:sz w:val="28"/>
        </w:rPr>
        <w:t>Приказ</w:t>
      </w:r>
      <w:r>
        <w:rPr>
          <w:sz w:val="28"/>
        </w:rPr>
        <w:t xml:space="preserve"> Росреестра от 17.06.2025 № П/0212/25</w:t>
      </w:r>
      <w:r>
        <w:rPr>
          <w:sz w:val="28"/>
        </w:rPr>
        <w:br/>
      </w:r>
      <w:r>
        <w:rPr>
          <w:sz w:val="28"/>
        </w:rPr>
        <w:t>«О внесении изменений в перечень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от 2 сентября 2020 г. N П/0321»</w:t>
      </w:r>
      <w:r>
        <w:rPr>
          <w:sz w:val="28"/>
        </w:rPr>
        <w:t>)</w:t>
      </w:r>
      <w:r>
        <w:rPr>
          <w:sz w:val="28"/>
        </w:rPr>
        <w:t>.</w:t>
      </w: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2025-07-24T12:27:10Z</dcterms:modified>
</cp:coreProperties>
</file>