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sz w:val="28"/>
        </w:rPr>
        <w:t>Банкротство: ВС РФ напомнил срок давности для признания долга общим обязательством супругов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Кредитор просил суд признать долг общим обязательством супругов. Гражданин-банкрот заявил о пропуске срока исковой давности. Три инстанции </w:t>
      </w:r>
      <w:r>
        <w:rPr>
          <w:rFonts w:ascii="Times New Roman" w:hAnsi="Times New Roman"/>
          <w:sz w:val="28"/>
        </w:rPr>
        <w:t>поддержали</w:t>
      </w:r>
      <w:r>
        <w:rPr>
          <w:rFonts w:ascii="Times New Roman" w:hAnsi="Times New Roman"/>
          <w:sz w:val="28"/>
        </w:rPr>
        <w:t xml:space="preserve"> кредитора. Срок давности </w:t>
      </w:r>
      <w:r>
        <w:rPr>
          <w:rFonts w:ascii="Times New Roman" w:hAnsi="Times New Roman"/>
          <w:sz w:val="28"/>
        </w:rPr>
        <w:t>не распространяется</w:t>
      </w:r>
      <w:r>
        <w:rPr>
          <w:rFonts w:ascii="Times New Roman" w:hAnsi="Times New Roman"/>
          <w:sz w:val="28"/>
        </w:rPr>
        <w:t xml:space="preserve"> на его требование, поскольку оно направлено на распределение денег от продажи общего имущества пары, а не на взыскание.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 РФ </w:t>
      </w:r>
      <w:r>
        <w:rPr>
          <w:rFonts w:ascii="Times New Roman" w:hAnsi="Times New Roman"/>
          <w:sz w:val="28"/>
        </w:rPr>
        <w:t>отметил</w:t>
      </w:r>
      <w:r>
        <w:rPr>
          <w:rFonts w:ascii="Times New Roman" w:hAnsi="Times New Roman"/>
          <w:sz w:val="28"/>
        </w:rPr>
        <w:t xml:space="preserve">: если обязательство признают общим, то супруг банкрота становится содолжником и начинает отвечать перед кредитором как своей долей в общем имуществе, так и личным имуществом. Поэтому в таких случаях применяется </w:t>
      </w:r>
      <w:r>
        <w:rPr>
          <w:rFonts w:ascii="Times New Roman" w:hAnsi="Times New Roman"/>
          <w:sz w:val="28"/>
        </w:rPr>
        <w:t>общий срок давности</w:t>
      </w:r>
      <w:r>
        <w:rPr>
          <w:rFonts w:ascii="Times New Roman" w:hAnsi="Times New Roman"/>
          <w:sz w:val="28"/>
        </w:rPr>
        <w:t xml:space="preserve"> как к иску о присуждении.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Ранее ВС РФ приводил такую </w:t>
      </w:r>
      <w:r>
        <w:rPr>
          <w:rFonts w:ascii="Times New Roman" w:hAnsi="Times New Roman"/>
          <w:sz w:val="28"/>
        </w:rPr>
        <w:t>позицию</w:t>
      </w:r>
      <w:r>
        <w:rPr>
          <w:rFonts w:ascii="Times New Roman" w:hAnsi="Times New Roman"/>
          <w:sz w:val="28"/>
        </w:rPr>
        <w:t xml:space="preserve"> в обзоре судебной практики.</w:t>
      </w: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 направили на новое рассмотрение.</w:t>
      </w:r>
    </w:p>
    <w:p w14:paraId="0F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Определение</w:t>
      </w:r>
      <w:r>
        <w:rPr>
          <w:rFonts w:ascii="Times New Roman" w:hAnsi="Times New Roman"/>
          <w:i w:val="1"/>
          <w:sz w:val="28"/>
        </w:rPr>
        <w:t xml:space="preserve"> ВС РФ от 24.10.2025 N 307-ЭС25-6752</w:t>
      </w:r>
    </w:p>
    <w:p w14:paraId="10000000">
      <w:pPr>
        <w:ind/>
        <w:jc w:val="both"/>
        <w:rPr>
          <w:color w:val="000000"/>
          <w:sz w:val="28"/>
        </w:rPr>
      </w:pPr>
    </w:p>
    <w:p w14:paraId="11000000">
      <w:pPr>
        <w:ind/>
        <w:jc w:val="both"/>
        <w:rPr>
          <w:color w:val="000000"/>
          <w:sz w:val="28"/>
        </w:rPr>
      </w:pPr>
    </w:p>
    <w:p w14:paraId="12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3000000">
      <w:pPr>
        <w:spacing w:line="360" w:lineRule="auto"/>
        <w:ind/>
        <w:jc w:val="both"/>
        <w:rPr>
          <w:color w:val="000000"/>
          <w:sz w:val="28"/>
        </w:rPr>
      </w:pPr>
    </w:p>
    <w:p w14:paraId="14000000">
      <w:pPr>
        <w:spacing w:line="360" w:lineRule="auto"/>
        <w:ind/>
        <w:jc w:val="both"/>
        <w:rPr>
          <w:color w:val="000000"/>
          <w:sz w:val="28"/>
        </w:rPr>
      </w:pPr>
    </w:p>
    <w:p w14:paraId="15000000">
      <w:pPr>
        <w:spacing w:line="360" w:lineRule="auto"/>
        <w:ind/>
        <w:jc w:val="both"/>
        <w:rPr>
          <w:color w:val="000000"/>
          <w:sz w:val="28"/>
        </w:rPr>
      </w:pPr>
    </w:p>
    <w:p w14:paraId="16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2025-12-07T10:58:40Z</dcterms:modified>
</cp:coreProperties>
</file>