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firstLine="709"/>
        <w:jc w:val="right"/>
        <w:rPr>
          <w:color w:val="000000"/>
          <w:sz w:val="28"/>
        </w:rPr>
      </w:pPr>
      <w:r>
        <w:rPr>
          <w:color w:val="000000"/>
          <w:sz w:val="28"/>
        </w:rPr>
        <w:t>«</w:t>
      </w:r>
      <w:r>
        <w:rPr>
          <w:color w:val="000000"/>
          <w:sz w:val="28"/>
        </w:rPr>
        <w:t>23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июня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года</w:t>
      </w:r>
    </w:p>
    <w:p w14:paraId="04000000">
      <w:pPr>
        <w:widowControl w:val="1"/>
        <w:ind w:firstLine="709"/>
        <w:jc w:val="right"/>
        <w:rPr>
          <w:color w:val="000000"/>
          <w:sz w:val="28"/>
        </w:rPr>
      </w:pPr>
    </w:p>
    <w:tbl>
      <w:tblPr>
        <w:tblStyle w:val="Style_3"/>
        <w:tblW w:type="auto" w:w="0"/>
        <w:jc w:val="center"/>
        <w:tblLayout w:type="fixed"/>
      </w:tblPr>
      <w:tblGrid>
        <w:gridCol w:w="1506"/>
        <w:gridCol w:w="7576"/>
      </w:tblGrid>
      <w:tr>
        <w:trPr>
          <w:trHeight w:hRule="atLeast" w:val="1516"/>
        </w:trPr>
        <w:tc>
          <w:tcPr>
            <w:tcW w:type="dxa" w:w="1506"/>
            <w:shd w:fill="auto" w:val="clear"/>
          </w:tcPr>
          <w:p w14:paraId="05000000">
            <w:pPr>
              <w:widowControl w:val="1"/>
              <w:ind/>
              <w:jc w:val="righ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drawing>
                <wp:inline>
                  <wp:extent cx="819150" cy="1076325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19150" cy="10763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6"/>
            <w:shd w:fill="auto" w:val="clear"/>
          </w:tcPr>
          <w:p w14:paraId="06000000">
            <w:pPr>
              <w:widowControl w:val="1"/>
              <w:spacing w:line="738" w:lineRule="exact"/>
              <w:ind w:left="18"/>
              <w:jc w:val="center"/>
              <w:rPr>
                <w:b w:val="1"/>
                <w:color w:val="000000"/>
                <w:spacing w:val="-4"/>
                <w:sz w:val="28"/>
              </w:rPr>
            </w:pPr>
            <w:r>
              <w:rPr>
                <w:b w:val="1"/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</w:rPr>
              <w:t>ПРОКУРАТУРА Нижневартовского района</w:t>
            </w:r>
          </w:p>
          <w:p w14:paraId="07000000">
            <w:pPr>
              <w:widowControl w:val="1"/>
              <w:ind w:left="18"/>
              <w:jc w:val="center"/>
              <w:rPr>
                <w:color w:val="000000"/>
                <w:spacing w:val="8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distB="0" distL="114300" distR="114300" distT="0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  <a:headEnd len="med" type="none" w="med"/>
                                <a:tailEnd len="med" type="none" w="med"/>
                              </a:ln>
                            </wps:spPr>
                            <wps:bodyPr bIns="45720" lIns="91440" rIns="91440" tIns="45720"/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</w:rPr>
              <w:t>Ханты-Мансийского автономного округа - Югры</w:t>
            </w:r>
          </w:p>
        </w:tc>
      </w:tr>
    </w:tbl>
    <w:p w14:paraId="08000000">
      <w:pPr>
        <w:pStyle w:val="Style_4"/>
        <w:widowControl w:val="1"/>
        <w:spacing w:after="0" w:before="0"/>
        <w:ind/>
        <w:jc w:val="center"/>
        <w:rPr>
          <w:rFonts w:ascii="Times New Roman" w:hAnsi="Times New Roman"/>
          <w:color w:val="000000"/>
          <w:sz w:val="28"/>
        </w:rPr>
      </w:pPr>
    </w:p>
    <w:p w14:paraId="09000000">
      <w:pPr>
        <w:pStyle w:val="Style_5"/>
        <w:rPr>
          <w:rFonts w:ascii="Times New Roman" w:hAnsi="Times New Roman"/>
          <w:color w:val="000000"/>
          <w:sz w:val="28"/>
        </w:rPr>
      </w:pPr>
    </w:p>
    <w:p w14:paraId="0A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Выплаты семья, в которых имеются мобилизованные граждане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постановления Правительства РФ от 29.10.2022 № 1933 «Об особенностях предоставления некоторых мер социальной поддержки, а также оказания государственной социальной помощи, в том числе на основании социального контракта, семьям граждан, призванных на военную службу по мобилизации в Вооруженные Силы Российской Федерации» </w:t>
      </w:r>
      <w:r>
        <w:rPr>
          <w:rFonts w:ascii="Times New Roman" w:hAnsi="Times New Roman"/>
          <w:b w:val="1"/>
          <w:color w:val="000000"/>
          <w:sz w:val="28"/>
        </w:rPr>
        <w:t>доходы граждан, призванных на военную службу по мобилизации, не учитываются при оценке нуждаемости их семей для получения следующих социальных выплат</w:t>
      </w:r>
      <w:r>
        <w:rPr>
          <w:rFonts w:ascii="Times New Roman" w:hAnsi="Times New Roman"/>
          <w:color w:val="000000"/>
          <w:sz w:val="28"/>
        </w:rPr>
        <w:t>:</w:t>
      </w:r>
    </w:p>
    <w:p w14:paraId="0D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ежемесячного пособия беременной женщине, вставшей на учет в ранние сроки;</w:t>
      </w:r>
    </w:p>
    <w:p w14:paraId="0E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ежемесячной денежной выплаты на ребенка от 3 до 7 лет включительно;</w:t>
      </w:r>
    </w:p>
    <w:p w14:paraId="0F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ежемесячной денежной выплаты на ребенка от 8 до 17 лет;</w:t>
      </w:r>
    </w:p>
    <w:p w14:paraId="10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- ежемесячной выплаты в связи с рождением (усыновлением) первого или второго ребенка.</w:t>
      </w:r>
    </w:p>
    <w:p w14:paraId="11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Такое же правило </w:t>
      </w:r>
      <w:r>
        <w:rPr>
          <w:rFonts w:ascii="Times New Roman" w:hAnsi="Times New Roman"/>
          <w:color w:val="000000"/>
          <w:sz w:val="28"/>
          <w:u w:color="000000"/>
        </w:rPr>
        <w:t>применяется</w:t>
      </w:r>
      <w:r>
        <w:rPr>
          <w:rFonts w:ascii="Times New Roman" w:hAnsi="Times New Roman"/>
          <w:color w:val="000000"/>
          <w:sz w:val="28"/>
        </w:rPr>
        <w:t>, если заключен социальный контракт.</w:t>
      </w:r>
    </w:p>
    <w:p w14:paraId="12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в расчетном периоде у членов семьи, призванных на военную службу по мобилизации, нет дохода, это </w:t>
      </w:r>
      <w:r>
        <w:rPr>
          <w:rFonts w:ascii="Times New Roman" w:hAnsi="Times New Roman"/>
          <w:color w:val="000000"/>
          <w:sz w:val="28"/>
          <w:u w:color="000000"/>
        </w:rPr>
        <w:t>не является основанием</w:t>
      </w:r>
      <w:r>
        <w:rPr>
          <w:rFonts w:ascii="Times New Roman" w:hAnsi="Times New Roman"/>
          <w:color w:val="000000"/>
          <w:sz w:val="28"/>
        </w:rPr>
        <w:t xml:space="preserve"> для отказа в назначении ежемесячного пособия беременной женщине, вставшей на учет в ранние сроки, ежемесячной денежной выплаты на ребенка от 3 до 7 лет включительно и от 8 до 17 лет.</w:t>
      </w:r>
    </w:p>
    <w:p w14:paraId="13000000">
      <w:pPr>
        <w:widowControl w:val="1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Чтобы подтвердить факт призыва на военную службу по мобилизации, заявитель должен самостоятельно </w:t>
      </w:r>
      <w:r>
        <w:rPr>
          <w:rFonts w:ascii="Times New Roman" w:hAnsi="Times New Roman"/>
          <w:color w:val="000000"/>
          <w:sz w:val="28"/>
          <w:u w:color="000000"/>
        </w:rPr>
        <w:t>представить</w:t>
      </w:r>
      <w:r>
        <w:rPr>
          <w:rFonts w:ascii="Times New Roman" w:hAnsi="Times New Roman"/>
          <w:color w:val="000000"/>
          <w:sz w:val="28"/>
        </w:rPr>
        <w:t xml:space="preserve"> в уполномоченный орган документы (сведения).</w:t>
      </w:r>
    </w:p>
    <w:p w14:paraId="14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5000000">
      <w:pPr>
        <w:widowControl w:val="1"/>
        <w:spacing w:line="240" w:lineRule="exact"/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widowControl w:val="1"/>
        <w:spacing w:line="240" w:lineRule="exact"/>
        <w:ind/>
        <w:jc w:val="both"/>
        <w:rPr>
          <w:color w:val="000000"/>
          <w:sz w:val="20"/>
        </w:rPr>
      </w:pPr>
      <w:r>
        <w:rPr>
          <w:color w:val="000000"/>
          <w:sz w:val="28"/>
        </w:rPr>
        <w:t>И.о. прокурора</w:t>
      </w:r>
      <w:r>
        <w:rPr>
          <w:color w:val="000000"/>
          <w:sz w:val="28"/>
        </w:rPr>
        <w:t xml:space="preserve"> Ни</w:t>
      </w:r>
      <w:r>
        <w:rPr>
          <w:color w:val="000000"/>
          <w:sz w:val="28"/>
        </w:rPr>
        <w:t xml:space="preserve">жневартовского района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 xml:space="preserve">        </w:t>
      </w:r>
      <w:r>
        <w:rPr>
          <w:color w:val="000000"/>
          <w:sz w:val="28"/>
        </w:rPr>
        <w:t>А.В. Волков</w:t>
      </w:r>
    </w:p>
    <w:p w14:paraId="17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8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9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A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B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C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D000000">
      <w:pPr>
        <w:widowControl w:val="1"/>
        <w:spacing w:line="360" w:lineRule="auto"/>
        <w:ind/>
        <w:jc w:val="both"/>
        <w:rPr>
          <w:color w:val="000000"/>
          <w:sz w:val="20"/>
        </w:rPr>
      </w:pPr>
    </w:p>
    <w:p w14:paraId="1E000000">
      <w:pPr>
        <w:widowControl w:val="1"/>
        <w:spacing w:line="360" w:lineRule="auto"/>
        <w:ind/>
        <w:jc w:val="both"/>
        <w:rPr>
          <w:color w:val="000000"/>
          <w:sz w:val="20"/>
        </w:rPr>
      </w:pPr>
      <w:r>
        <w:rPr>
          <w:color w:val="000000"/>
          <w:sz w:val="20"/>
        </w:rPr>
        <w:t>Н.Н. Бабенко</w:t>
      </w:r>
      <w:r>
        <w:rPr>
          <w:color w:val="000000"/>
          <w:sz w:val="20"/>
        </w:rPr>
        <w:t>.</w:t>
      </w:r>
      <w:r>
        <w:rPr>
          <w:color w:val="000000"/>
          <w:sz w:val="20"/>
        </w:rPr>
        <w:t>, тел.</w:t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(3466) </w:t>
      </w:r>
      <w:r>
        <w:rPr>
          <w:color w:val="000000"/>
          <w:sz w:val="20"/>
        </w:rPr>
        <w:t>26-</w:t>
      </w:r>
      <w:r>
        <w:rPr>
          <w:color w:val="000000"/>
          <w:sz w:val="20"/>
        </w:rPr>
        <w:t>77</w:t>
      </w:r>
      <w:r>
        <w:rPr>
          <w:color w:val="000000"/>
          <w:sz w:val="20"/>
        </w:rPr>
        <w:t>-</w:t>
      </w:r>
      <w:r>
        <w:rPr>
          <w:color w:val="000000"/>
          <w:sz w:val="20"/>
        </w:rPr>
        <w:t>61</w:t>
      </w:r>
    </w:p>
    <w:sectPr>
      <w:headerReference r:id="rId1" w:type="even"/>
      <w:pgSz w:h="16848" w:orient="portrait" w:w="11908"/>
      <w:pgMar w:bottom="1134" w:footer="709" w:gutter="0" w:header="709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advertising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advertising"/>
    <w:basedOn w:val="Style_5_ch"/>
    <w:link w:val="Style_6"/>
  </w:style>
  <w:style w:styleId="Style_7" w:type="paragraph">
    <w:name w:val="Document Map"/>
    <w:basedOn w:val="Style_5"/>
    <w:link w:val="Style_7_ch"/>
    <w:rPr>
      <w:rFonts w:ascii="Tahoma" w:hAnsi="Tahoma"/>
      <w:sz w:val="20"/>
    </w:rPr>
  </w:style>
  <w:style w:styleId="Style_7_ch" w:type="character">
    <w:name w:val="Document Map"/>
    <w:basedOn w:val="Style_5_ch"/>
    <w:link w:val="Style_7"/>
    <w:rPr>
      <w:rFonts w:ascii="Tahoma" w:hAnsi="Tahoma"/>
      <w:sz w:val="20"/>
    </w:rPr>
  </w:style>
  <w:style w:styleId="Style_8" w:type="paragraph">
    <w:name w:val="toc 2"/>
    <w:next w:val="Style_5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rev_ann"/>
    <w:basedOn w:val="Style_5"/>
    <w:link w:val="Style_10_ch"/>
    <w:pPr>
      <w:widowControl w:val="1"/>
      <w:spacing w:afterAutospacing="on" w:beforeAutospacing="on"/>
      <w:ind/>
    </w:pPr>
  </w:style>
  <w:style w:styleId="Style_10_ch" w:type="character">
    <w:name w:val="rev_ann"/>
    <w:basedOn w:val="Style_5_ch"/>
    <w:link w:val="Style_10"/>
  </w:style>
  <w:style w:styleId="Style_11" w:type="paragraph">
    <w:name w:val="toc 6"/>
    <w:next w:val="Style_5"/>
    <w:link w:val="Style_11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date detail-news-date"/>
    <w:basedOn w:val="Style_14"/>
    <w:link w:val="Style_13_ch"/>
  </w:style>
  <w:style w:styleId="Style_13_ch" w:type="character">
    <w:name w:val="detail-date detail-news-date"/>
    <w:basedOn w:val="Style_14_ch"/>
    <w:link w:val="Style_13"/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End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8" w:type="paragraph">
    <w:name w:val="s_10"/>
    <w:basedOn w:val="Style_14"/>
    <w:link w:val="Style_18_ch"/>
  </w:style>
  <w:style w:styleId="Style_18_ch" w:type="character">
    <w:name w:val="s_10"/>
    <w:basedOn w:val="Style_14_ch"/>
    <w:link w:val="Style_18"/>
  </w:style>
  <w:style w:styleId="Style_19" w:type="paragraph">
    <w:name w:val="rating_popup_trigger"/>
    <w:basedOn w:val="Style_14"/>
    <w:link w:val="Style_19_ch"/>
  </w:style>
  <w:style w:styleId="Style_19_ch" w:type="character">
    <w:name w:val="rating_popup_trigger"/>
    <w:basedOn w:val="Style_14_ch"/>
    <w:link w:val="Style_19"/>
  </w:style>
  <w:style w:styleId="Style_20" w:type="paragraph">
    <w:name w:val="footer"/>
    <w:basedOn w:val="Style_5"/>
    <w:link w:val="Style_20_ch"/>
    <w:pPr>
      <w:widowControl w:val="1"/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22" w:type="paragraph">
    <w:name w:val="Знак Знак Знак Знак Знак Знак Знак Знак Знак Знак Знак"/>
    <w:basedOn w:val="Style_5"/>
    <w:link w:val="Style_22_ch"/>
    <w:pPr>
      <w:widowControl w:val="1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2_ch" w:type="character">
    <w:name w:val="Знак Знак Знак Знак Знак Знак Знак Знак Знак Знак Знак"/>
    <w:basedOn w:val="Style_5_ch"/>
    <w:link w:val="Style_22"/>
    <w:rPr>
      <w:rFonts w:ascii="Verdana" w:hAnsi="Verdana"/>
      <w:sz w:val="20"/>
    </w:rPr>
  </w:style>
  <w:style w:styleId="Style_23" w:type="paragraph">
    <w:name w:val="left"/>
    <w:basedOn w:val="Style_14"/>
    <w:link w:val="Style_23_ch"/>
  </w:style>
  <w:style w:styleId="Style_23_ch" w:type="character">
    <w:name w:val="left"/>
    <w:basedOn w:val="Style_14_ch"/>
    <w:link w:val="Style_23"/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Normal (Web)"/>
    <w:basedOn w:val="Style_5"/>
    <w:link w:val="Style_25_ch"/>
    <w:pPr>
      <w:widowControl w:val="1"/>
      <w:spacing w:after="225"/>
      <w:ind/>
      <w:jc w:val="both"/>
    </w:pPr>
  </w:style>
  <w:style w:styleId="Style_25_ch" w:type="character">
    <w:name w:val="Normal (Web)"/>
    <w:basedOn w:val="Style_5_ch"/>
    <w:link w:val="Style_25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1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6" w:type="paragraph">
    <w:name w:val="Hyperlink"/>
    <w:link w:val="Style_26_ch"/>
    <w:rPr>
      <w:strike w:val="0"/>
      <w:color w:val="2060A4"/>
      <w:u w:val="none"/>
    </w:rPr>
  </w:style>
  <w:style w:styleId="Style_26_ch" w:type="character">
    <w:name w:val="Hyperlink"/>
    <w:link w:val="Style_26"/>
    <w:rPr>
      <w:strike w:val="0"/>
      <w:color w:val="2060A4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consplusnormal"/>
    <w:basedOn w:val="Style_5"/>
    <w:link w:val="Style_29_ch"/>
    <w:pPr>
      <w:widowControl w:val="1"/>
      <w:spacing w:afterAutospacing="on" w:beforeAutospacing="on"/>
      <w:ind/>
    </w:pPr>
  </w:style>
  <w:style w:styleId="Style_29_ch" w:type="character">
    <w:name w:val="consplusnormal"/>
    <w:basedOn w:val="Style_5_ch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Body Text Indent"/>
    <w:basedOn w:val="Style_5"/>
    <w:link w:val="Style_31_ch"/>
    <w:pPr>
      <w:widowControl w:val="1"/>
      <w:spacing w:after="120"/>
      <w:ind w:left="283"/>
    </w:pPr>
    <w:rPr>
      <w:sz w:val="28"/>
    </w:rPr>
  </w:style>
  <w:style w:styleId="Style_31_ch" w:type="character">
    <w:name w:val="Body Text Indent"/>
    <w:basedOn w:val="Style_5_ch"/>
    <w:link w:val="Style_31"/>
    <w:rPr>
      <w:sz w:val="28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32" w:type="paragraph">
    <w:name w:val="toc 9"/>
    <w:next w:val="Style_5"/>
    <w:link w:val="Style_3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FollowedHyperlink"/>
    <w:link w:val="Style_33_ch"/>
    <w:rPr>
      <w:color w:val="800080"/>
      <w:u w:val="single"/>
    </w:rPr>
  </w:style>
  <w:style w:styleId="Style_33_ch" w:type="character">
    <w:name w:val="FollowedHyperlink"/>
    <w:link w:val="Style_33"/>
    <w:rPr>
      <w:color w:val="800080"/>
      <w:u w:val="single"/>
    </w:rPr>
  </w:style>
  <w:style w:styleId="Style_34" w:type="paragraph">
    <w:name w:val="doc_empty"/>
    <w:basedOn w:val="Style_5"/>
    <w:link w:val="Style_34_ch"/>
    <w:pPr>
      <w:widowControl w:val="1"/>
      <w:spacing w:afterAutospacing="on" w:beforeAutospacing="on"/>
      <w:ind/>
    </w:pPr>
  </w:style>
  <w:style w:styleId="Style_34_ch" w:type="character">
    <w:name w:val="doc_empty"/>
    <w:basedOn w:val="Style_5_ch"/>
    <w:link w:val="Style_34"/>
  </w:style>
  <w:style w:styleId="Style_35" w:type="paragraph">
    <w:name w:val="Balloon Text"/>
    <w:basedOn w:val="Style_5"/>
    <w:link w:val="Style_35_ch"/>
    <w:rPr>
      <w:rFonts w:ascii="Tahoma" w:hAnsi="Tahoma"/>
      <w:sz w:val="16"/>
    </w:rPr>
  </w:style>
  <w:style w:styleId="Style_35_ch" w:type="character">
    <w:name w:val="Balloon Text"/>
    <w:basedOn w:val="Style_5_ch"/>
    <w:link w:val="Style_35"/>
    <w:rPr>
      <w:rFonts w:ascii="Tahoma" w:hAnsi="Tahoma"/>
      <w:sz w:val="16"/>
    </w:rPr>
  </w:style>
  <w:style w:styleId="Style_36" w:type="paragraph">
    <w:name w:val="toc 8"/>
    <w:next w:val="Style_5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detail-news-title"/>
    <w:link w:val="Style_37_ch"/>
  </w:style>
  <w:style w:styleId="Style_37_ch" w:type="character">
    <w:name w:val="detail-news-title"/>
    <w:link w:val="Style_37"/>
  </w:style>
  <w:style w:styleId="Style_38" w:type="paragraph">
    <w:name w:val="apple-converted-space"/>
    <w:basedOn w:val="Style_14"/>
    <w:link w:val="Style_38_ch"/>
  </w:style>
  <w:style w:styleId="Style_38_ch" w:type="character">
    <w:name w:val="apple-converted-space"/>
    <w:basedOn w:val="Style_14_ch"/>
    <w:link w:val="Style_38"/>
  </w:style>
  <w:style w:styleId="Style_39" w:type="paragraph">
    <w:name w:val="toc 5"/>
    <w:next w:val="Style_5"/>
    <w:link w:val="Style_3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vs-items-additional-info"/>
    <w:basedOn w:val="Style_14"/>
    <w:link w:val="Style_40_ch"/>
  </w:style>
  <w:style w:styleId="Style_40_ch" w:type="character">
    <w:name w:val="vs-items-additional-info"/>
    <w:basedOn w:val="Style_14_ch"/>
    <w:link w:val="Style_40"/>
  </w:style>
  <w:style w:styleId="Style_41" w:type="paragraph">
    <w:name w:val="attachments__item"/>
    <w:basedOn w:val="Style_5"/>
    <w:link w:val="Style_41_ch"/>
    <w:pPr>
      <w:widowControl w:val="1"/>
      <w:spacing w:afterAutospacing="on" w:beforeAutospacing="on"/>
      <w:ind/>
    </w:pPr>
  </w:style>
  <w:style w:styleId="Style_41_ch" w:type="character">
    <w:name w:val="attachments__item"/>
    <w:basedOn w:val="Style_5_ch"/>
    <w:link w:val="Style_41"/>
  </w:style>
  <w:style w:styleId="Style_42" w:type="paragraph">
    <w:name w:val="advertising1"/>
    <w:basedOn w:val="Style_14"/>
    <w:link w:val="Style_42_ch"/>
  </w:style>
  <w:style w:styleId="Style_42_ch" w:type="character">
    <w:name w:val="advertising1"/>
    <w:basedOn w:val="Style_14_ch"/>
    <w:link w:val="Style_42"/>
  </w:style>
  <w:style w:styleId="Style_43" w:type="paragraph">
    <w:name w:val="Subtitle"/>
    <w:next w:val="Style_5"/>
    <w:link w:val="Style_4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link w:val="Style_43"/>
    <w:rPr>
      <w:rFonts w:ascii="XO Thames" w:hAnsi="XO Thames"/>
      <w:i w:val="1"/>
      <w:sz w:val="24"/>
    </w:rPr>
  </w:style>
  <w:style w:styleId="Style_44" w:type="paragraph">
    <w:name w:val="Заголовок статьи"/>
    <w:basedOn w:val="Style_5"/>
    <w:next w:val="Style_5"/>
    <w:link w:val="Style_44_ch"/>
    <w:pPr>
      <w:widowControl w:val="1"/>
      <w:ind w:hanging="892" w:left="1612"/>
      <w:jc w:val="both"/>
    </w:pPr>
    <w:rPr>
      <w:rFonts w:ascii="Arial" w:hAnsi="Arial"/>
    </w:rPr>
  </w:style>
  <w:style w:styleId="Style_44_ch" w:type="character">
    <w:name w:val="Заголовок статьи"/>
    <w:basedOn w:val="Style_5_ch"/>
    <w:link w:val="Style_44"/>
    <w:rPr>
      <w:rFonts w:ascii="Arial" w:hAnsi="Arial"/>
    </w:rPr>
  </w:style>
  <w:style w:styleId="Style_45" w:type="paragraph">
    <w:name w:val="Title"/>
    <w:next w:val="Style_5"/>
    <w:link w:val="Style_4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6_ch" w:type="character">
    <w:name w:val="heading 4"/>
    <w:basedOn w:val="Style_5_ch"/>
    <w:link w:val="Style_46"/>
    <w:rPr>
      <w:b w:val="1"/>
      <w:sz w:val="28"/>
    </w:rPr>
  </w:style>
  <w:style w:styleId="Style_47" w:type="paragraph">
    <w:name w:val="heading 2"/>
    <w:basedOn w:val="Style_5"/>
    <w:link w:val="Style_47_ch"/>
    <w:uiPriority w:val="9"/>
    <w:qFormat/>
    <w:pPr>
      <w:widowControl w:val="1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47_ch" w:type="character">
    <w:name w:val="heading 2"/>
    <w:basedOn w:val="Style_5_ch"/>
    <w:link w:val="Style_47"/>
    <w:rPr>
      <w:color w:val="000000"/>
      <w:sz w:val="27"/>
    </w:rPr>
  </w:style>
  <w:style w:styleId="Style_48" w:type="paragraph">
    <w:name w:val="1"/>
    <w:basedOn w:val="Style_5"/>
    <w:link w:val="Style_48_ch"/>
    <w:pPr>
      <w:widowControl w:val="1"/>
      <w:spacing w:afterAutospacing="on" w:beforeAutospacing="on"/>
      <w:ind/>
    </w:pPr>
  </w:style>
  <w:style w:styleId="Style_48_ch" w:type="character">
    <w:name w:val="1"/>
    <w:basedOn w:val="Style_5_ch"/>
    <w:link w:val="Style_48"/>
  </w:style>
  <w:style w:styleId="Style_49" w:type="paragraph">
    <w:name w:val="Гипертекстовая ссылка"/>
    <w:link w:val="Style_49_ch"/>
    <w:rPr>
      <w:color w:val="106BBE"/>
    </w:rPr>
  </w:style>
  <w:style w:styleId="Style_49_ch" w:type="character">
    <w:name w:val="Гипертекстовая ссылка"/>
    <w:link w:val="Style_49"/>
    <w:rPr>
      <w:color w:val="106BBE"/>
    </w:rPr>
  </w:style>
  <w:style w:styleId="Style_50" w:type="paragraph">
    <w:name w:val="Emphasis"/>
    <w:link w:val="Style_50_ch"/>
    <w:rPr>
      <w:i w:val="1"/>
    </w:rPr>
  </w:style>
  <w:style w:styleId="Style_50_ch" w:type="character">
    <w:name w:val="Emphasis"/>
    <w:link w:val="Style_50"/>
    <w:rPr>
      <w:i w:val="1"/>
    </w:rPr>
  </w:style>
  <w:style w:styleId="Style_51" w:type="paragraph">
    <w:name w:val="news-date-time"/>
    <w:link w:val="Style_51_ch"/>
  </w:style>
  <w:style w:styleId="Style_51_ch" w:type="character">
    <w:name w:val="news-date-time"/>
    <w:link w:val="Style_51"/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2026-06-23T05:52:44Z</dcterms:created>
  <dcterms:modified xsi:type="dcterms:W3CDTF">2026-06-23T05:52:44Z</dcterms:modified>
</cp:coreProperties>
</file>