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462" w:rsidRPr="00242EA9" w:rsidRDefault="00EE5462" w:rsidP="00EE5462">
      <w:pPr>
        <w:jc w:val="center"/>
        <w:rPr>
          <w:b/>
          <w:sz w:val="26"/>
          <w:szCs w:val="26"/>
        </w:rPr>
      </w:pPr>
      <w:r w:rsidRPr="00242EA9">
        <w:rPr>
          <w:b/>
          <w:sz w:val="26"/>
          <w:szCs w:val="26"/>
        </w:rPr>
        <w:t>Территориальный центр анализа и прогноза угроз безопасности жизнедеятельности</w:t>
      </w:r>
    </w:p>
    <w:p w:rsidR="00EE5462" w:rsidRDefault="00EE5462" w:rsidP="00EE5462">
      <w:pPr>
        <w:spacing w:after="0"/>
        <w:jc w:val="center"/>
        <w:rPr>
          <w:b/>
        </w:rPr>
      </w:pPr>
      <w:r>
        <w:rPr>
          <w:b/>
        </w:rPr>
        <w:t>КУ ХМАО-Югры «Центроспас-Югория»</w:t>
      </w:r>
    </w:p>
    <w:p w:rsidR="0093057C" w:rsidRDefault="0093057C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Default="00EE5462" w:rsidP="00DA10FA">
      <w:pPr>
        <w:spacing w:after="0"/>
        <w:jc w:val="center"/>
        <w:rPr>
          <w:b/>
        </w:rPr>
      </w:pPr>
    </w:p>
    <w:p w:rsidR="00EE5462" w:rsidRPr="00EE5462" w:rsidRDefault="00EE5462" w:rsidP="00EE5462">
      <w:pPr>
        <w:suppressAutoHyphens w:val="0"/>
        <w:jc w:val="center"/>
        <w:rPr>
          <w:rFonts w:ascii="Arial Black" w:hAnsi="Arial Black"/>
          <w:b/>
          <w:color w:val="C00000"/>
          <w:sz w:val="32"/>
          <w:szCs w:val="32"/>
        </w:rPr>
      </w:pPr>
      <w:r w:rsidRPr="00EE5462">
        <w:rPr>
          <w:rFonts w:ascii="Arial Black" w:hAnsi="Arial Black"/>
          <w:b/>
          <w:color w:val="C00000"/>
          <w:sz w:val="32"/>
          <w:szCs w:val="32"/>
        </w:rPr>
        <w:t>ПРОГНОЗ ЛЕСНЫХ ПОЖАРОВ</w:t>
      </w:r>
    </w:p>
    <w:p w:rsidR="00EE5462" w:rsidRDefault="00EE5462" w:rsidP="00EE5462">
      <w:pPr>
        <w:suppressAutoHyphens w:val="0"/>
        <w:jc w:val="center"/>
        <w:rPr>
          <w:rFonts w:ascii="Arial Black" w:hAnsi="Arial Black"/>
          <w:b/>
          <w:color w:val="C00000"/>
          <w:sz w:val="32"/>
          <w:szCs w:val="32"/>
        </w:rPr>
      </w:pPr>
      <w:r w:rsidRPr="00EE5462">
        <w:rPr>
          <w:rFonts w:ascii="Arial Black" w:hAnsi="Arial Black"/>
          <w:b/>
          <w:color w:val="C00000"/>
          <w:sz w:val="32"/>
          <w:szCs w:val="32"/>
        </w:rPr>
        <w:t xml:space="preserve">на территории Ханты-Мансийского </w:t>
      </w:r>
      <w:proofErr w:type="gramStart"/>
      <w:r w:rsidRPr="00EE5462">
        <w:rPr>
          <w:rFonts w:ascii="Arial Black" w:hAnsi="Arial Black"/>
          <w:b/>
          <w:color w:val="C00000"/>
          <w:sz w:val="32"/>
          <w:szCs w:val="32"/>
        </w:rPr>
        <w:t>автономного</w:t>
      </w:r>
      <w:proofErr w:type="gramEnd"/>
      <w:r w:rsidRPr="00EE5462">
        <w:rPr>
          <w:rFonts w:ascii="Arial Black" w:hAnsi="Arial Black"/>
          <w:b/>
          <w:color w:val="C00000"/>
          <w:sz w:val="32"/>
          <w:szCs w:val="32"/>
        </w:rPr>
        <w:t xml:space="preserve"> </w:t>
      </w:r>
    </w:p>
    <w:p w:rsidR="00EE5462" w:rsidRPr="00EE5462" w:rsidRDefault="00EE5462" w:rsidP="00EE5462">
      <w:pPr>
        <w:suppressAutoHyphens w:val="0"/>
        <w:jc w:val="center"/>
        <w:rPr>
          <w:rFonts w:ascii="Arial Black" w:hAnsi="Arial Black"/>
          <w:b/>
          <w:color w:val="C00000"/>
          <w:sz w:val="32"/>
          <w:szCs w:val="32"/>
        </w:rPr>
      </w:pPr>
      <w:r w:rsidRPr="00EE5462">
        <w:rPr>
          <w:rFonts w:ascii="Arial Black" w:hAnsi="Arial Black"/>
          <w:b/>
          <w:color w:val="C00000"/>
          <w:sz w:val="32"/>
          <w:szCs w:val="32"/>
        </w:rPr>
        <w:t xml:space="preserve">округа </w:t>
      </w:r>
      <w:r w:rsidR="00037A6E">
        <w:rPr>
          <w:rFonts w:ascii="Arial Black" w:hAnsi="Arial Black"/>
          <w:b/>
          <w:color w:val="C00000"/>
          <w:sz w:val="32"/>
          <w:szCs w:val="32"/>
        </w:rPr>
        <w:t>–</w:t>
      </w:r>
      <w:r w:rsidRPr="00EE5462">
        <w:rPr>
          <w:rFonts w:ascii="Arial Black" w:hAnsi="Arial Black"/>
          <w:b/>
          <w:color w:val="C00000"/>
          <w:sz w:val="32"/>
          <w:szCs w:val="32"/>
        </w:rPr>
        <w:t xml:space="preserve"> Югры</w:t>
      </w:r>
      <w:r w:rsidR="00037A6E">
        <w:rPr>
          <w:rFonts w:ascii="Arial Black" w:hAnsi="Arial Black"/>
          <w:b/>
          <w:color w:val="C00000"/>
          <w:sz w:val="32"/>
          <w:szCs w:val="32"/>
        </w:rPr>
        <w:t xml:space="preserve"> </w:t>
      </w:r>
      <w:bookmarkStart w:id="0" w:name="_GoBack"/>
      <w:bookmarkEnd w:id="0"/>
      <w:r w:rsidRPr="00EE5462">
        <w:rPr>
          <w:rFonts w:ascii="Arial Black" w:hAnsi="Arial Black"/>
          <w:b/>
          <w:color w:val="C00000"/>
          <w:sz w:val="32"/>
          <w:szCs w:val="32"/>
        </w:rPr>
        <w:t>в 2015 г.</w:t>
      </w:r>
    </w:p>
    <w:p w:rsidR="00EE5462" w:rsidRDefault="00EE5462" w:rsidP="00EE5462">
      <w:pPr>
        <w:suppressAutoHyphens w:val="0"/>
        <w:jc w:val="center"/>
        <w:rPr>
          <w:b/>
          <w:color w:val="C00000"/>
          <w:sz w:val="32"/>
          <w:szCs w:val="32"/>
        </w:rPr>
      </w:pPr>
    </w:p>
    <w:p w:rsidR="00EE5462" w:rsidRDefault="00EE5462" w:rsidP="00EE5462">
      <w:pPr>
        <w:suppressAutoHyphens w:val="0"/>
        <w:jc w:val="center"/>
        <w:rPr>
          <w:b/>
          <w:color w:val="C00000"/>
          <w:sz w:val="32"/>
          <w:szCs w:val="32"/>
        </w:rPr>
      </w:pPr>
    </w:p>
    <w:p w:rsidR="00EE5462" w:rsidRDefault="00EE5462" w:rsidP="00EE5462">
      <w:pPr>
        <w:suppressAutoHyphens w:val="0"/>
        <w:jc w:val="center"/>
        <w:rPr>
          <w:b/>
          <w:color w:val="C00000"/>
          <w:sz w:val="32"/>
          <w:szCs w:val="32"/>
        </w:rPr>
      </w:pPr>
    </w:p>
    <w:p w:rsidR="00EE5462" w:rsidRDefault="00EE5462" w:rsidP="00EE5462">
      <w:pPr>
        <w:suppressAutoHyphens w:val="0"/>
        <w:jc w:val="center"/>
        <w:rPr>
          <w:b/>
          <w:color w:val="C00000"/>
          <w:sz w:val="32"/>
          <w:szCs w:val="32"/>
        </w:rPr>
      </w:pPr>
    </w:p>
    <w:p w:rsidR="00EE5462" w:rsidRDefault="00EE5462" w:rsidP="00EE5462">
      <w:pPr>
        <w:suppressAutoHyphens w:val="0"/>
        <w:jc w:val="center"/>
        <w:rPr>
          <w:b/>
          <w:color w:val="C00000"/>
          <w:sz w:val="32"/>
          <w:szCs w:val="32"/>
        </w:rPr>
      </w:pPr>
    </w:p>
    <w:p w:rsidR="00EE5462" w:rsidRDefault="00EE5462" w:rsidP="00EE5462">
      <w:pPr>
        <w:suppressAutoHyphens w:val="0"/>
        <w:jc w:val="center"/>
        <w:rPr>
          <w:b/>
          <w:color w:val="C00000"/>
          <w:sz w:val="32"/>
          <w:szCs w:val="32"/>
        </w:rPr>
      </w:pPr>
    </w:p>
    <w:p w:rsidR="00EE5462" w:rsidRDefault="00EE5462" w:rsidP="00EE5462">
      <w:pPr>
        <w:suppressAutoHyphens w:val="0"/>
        <w:jc w:val="center"/>
        <w:rPr>
          <w:b/>
          <w:color w:val="C00000"/>
          <w:sz w:val="32"/>
          <w:szCs w:val="32"/>
        </w:rPr>
      </w:pPr>
    </w:p>
    <w:p w:rsidR="00EE5462" w:rsidRDefault="00EE5462" w:rsidP="00EE5462">
      <w:pPr>
        <w:suppressAutoHyphens w:val="0"/>
        <w:jc w:val="center"/>
        <w:rPr>
          <w:b/>
          <w:color w:val="C00000"/>
          <w:sz w:val="32"/>
          <w:szCs w:val="32"/>
        </w:rPr>
      </w:pPr>
    </w:p>
    <w:p w:rsidR="00EE5462" w:rsidRDefault="00EE5462" w:rsidP="00EE5462">
      <w:pPr>
        <w:suppressAutoHyphens w:val="0"/>
        <w:jc w:val="center"/>
        <w:rPr>
          <w:b/>
          <w:color w:val="C00000"/>
          <w:sz w:val="32"/>
          <w:szCs w:val="32"/>
        </w:rPr>
      </w:pPr>
    </w:p>
    <w:p w:rsidR="00EE5462" w:rsidRDefault="00EE5462" w:rsidP="00EE5462">
      <w:pPr>
        <w:suppressAutoHyphens w:val="0"/>
        <w:jc w:val="center"/>
      </w:pPr>
    </w:p>
    <w:p w:rsidR="00EE5462" w:rsidRDefault="00EE5462" w:rsidP="00EE5462">
      <w:pPr>
        <w:suppressAutoHyphens w:val="0"/>
        <w:jc w:val="center"/>
      </w:pPr>
    </w:p>
    <w:p w:rsidR="00EE5462" w:rsidRDefault="00EE5462" w:rsidP="00EE5462">
      <w:pPr>
        <w:suppressAutoHyphens w:val="0"/>
        <w:jc w:val="center"/>
      </w:pPr>
    </w:p>
    <w:p w:rsidR="0093057C" w:rsidRPr="00EE5462" w:rsidRDefault="00EE5462" w:rsidP="00EE5462">
      <w:pPr>
        <w:suppressAutoHyphens w:val="0"/>
        <w:jc w:val="center"/>
        <w:rPr>
          <w:b/>
          <w:sz w:val="26"/>
          <w:szCs w:val="26"/>
        </w:rPr>
      </w:pPr>
      <w:r w:rsidRPr="00EE5462">
        <w:rPr>
          <w:b/>
          <w:sz w:val="26"/>
          <w:szCs w:val="26"/>
        </w:rPr>
        <w:t>г. Ханты-Мансийск, март 201</w:t>
      </w:r>
      <w:r w:rsidR="00242EA9">
        <w:rPr>
          <w:b/>
          <w:sz w:val="26"/>
          <w:szCs w:val="26"/>
        </w:rPr>
        <w:t>5</w:t>
      </w:r>
      <w:r w:rsidRPr="00EE5462">
        <w:rPr>
          <w:b/>
          <w:sz w:val="26"/>
          <w:szCs w:val="26"/>
        </w:rPr>
        <w:t xml:space="preserve"> г.</w:t>
      </w:r>
      <w:r w:rsidR="0093057C" w:rsidRPr="00EE5462">
        <w:rPr>
          <w:b/>
          <w:sz w:val="26"/>
          <w:szCs w:val="26"/>
        </w:rPr>
        <w:br w:type="page"/>
      </w:r>
    </w:p>
    <w:p w:rsidR="007A4E3E" w:rsidRDefault="007A4E3E" w:rsidP="00DA10FA">
      <w:pPr>
        <w:spacing w:after="0"/>
        <w:jc w:val="center"/>
        <w:rPr>
          <w:b/>
        </w:rPr>
      </w:pPr>
      <w:r>
        <w:rPr>
          <w:b/>
        </w:rPr>
        <w:lastRenderedPageBreak/>
        <w:t xml:space="preserve">Обзор </w:t>
      </w:r>
      <w:r w:rsidR="008B51B5">
        <w:rPr>
          <w:b/>
        </w:rPr>
        <w:t>лесопожарной обстановки</w:t>
      </w:r>
      <w:r w:rsidR="00DA10FA">
        <w:rPr>
          <w:b/>
        </w:rPr>
        <w:t xml:space="preserve"> </w:t>
      </w:r>
    </w:p>
    <w:p w:rsidR="00DA10FA" w:rsidRPr="00CF5424" w:rsidRDefault="00DA10FA" w:rsidP="00DA10FA">
      <w:pPr>
        <w:spacing w:after="0"/>
        <w:jc w:val="center"/>
        <w:rPr>
          <w:b/>
        </w:rPr>
      </w:pPr>
      <w:r>
        <w:rPr>
          <w:b/>
        </w:rPr>
        <w:t>на терр</w:t>
      </w:r>
      <w:r w:rsidRPr="00CF5424">
        <w:rPr>
          <w:b/>
        </w:rPr>
        <w:t>итории Ханты-Мансийского автономного округа</w:t>
      </w:r>
      <w:r w:rsidR="007805D8">
        <w:rPr>
          <w:b/>
        </w:rPr>
        <w:t xml:space="preserve"> </w:t>
      </w:r>
      <w:r w:rsidRPr="00CF5424">
        <w:rPr>
          <w:b/>
        </w:rPr>
        <w:t>-</w:t>
      </w:r>
      <w:r w:rsidR="007805D8">
        <w:rPr>
          <w:b/>
        </w:rPr>
        <w:t xml:space="preserve"> </w:t>
      </w:r>
      <w:r w:rsidRPr="00CF5424">
        <w:rPr>
          <w:b/>
        </w:rPr>
        <w:t>Югры</w:t>
      </w:r>
    </w:p>
    <w:p w:rsidR="00DA10FA" w:rsidRPr="00CF5424" w:rsidRDefault="00DA10FA" w:rsidP="00DA10FA">
      <w:pPr>
        <w:spacing w:after="0"/>
        <w:jc w:val="both"/>
      </w:pPr>
    </w:p>
    <w:p w:rsidR="00133A27" w:rsidRDefault="00133A27" w:rsidP="00DA10FA">
      <w:pPr>
        <w:spacing w:after="0"/>
        <w:ind w:firstLine="567"/>
        <w:jc w:val="both"/>
      </w:pPr>
      <w:r>
        <w:t>За период</w:t>
      </w:r>
      <w:r w:rsidR="008872DF">
        <w:t xml:space="preserve"> 42 года </w:t>
      </w:r>
      <w:r>
        <w:t>с 1973 по 201</w:t>
      </w:r>
      <w:r w:rsidR="008872DF">
        <w:t>4</w:t>
      </w:r>
      <w:r>
        <w:t xml:space="preserve"> гг. на территории автономного округа е</w:t>
      </w:r>
      <w:r w:rsidR="00DA10FA">
        <w:t xml:space="preserve">жегодно </w:t>
      </w:r>
      <w:r>
        <w:t>наблюдалось</w:t>
      </w:r>
      <w:r w:rsidR="00DA10FA">
        <w:t xml:space="preserve"> от </w:t>
      </w:r>
      <w:r>
        <w:t>72 (1979 г.) до 2</w:t>
      </w:r>
      <w:r w:rsidR="00DA10FA">
        <w:t>6</w:t>
      </w:r>
      <w:r>
        <w:t>61</w:t>
      </w:r>
      <w:r w:rsidR="00DA10FA">
        <w:t xml:space="preserve"> </w:t>
      </w:r>
      <w:r>
        <w:t xml:space="preserve">(1989 г.) </w:t>
      </w:r>
      <w:r w:rsidR="00DA10FA">
        <w:t>загораний леса</w:t>
      </w:r>
      <w:r>
        <w:t xml:space="preserve"> (Рис.1)</w:t>
      </w:r>
      <w:r w:rsidR="00DA10FA">
        <w:t>.</w:t>
      </w:r>
    </w:p>
    <w:p w:rsidR="00133A27" w:rsidRDefault="00133A27" w:rsidP="00DA10FA">
      <w:pPr>
        <w:spacing w:after="0"/>
        <w:ind w:firstLine="567"/>
        <w:jc w:val="both"/>
      </w:pPr>
    </w:p>
    <w:p w:rsidR="008872DF" w:rsidRDefault="008872DF" w:rsidP="007A4E3E">
      <w:pPr>
        <w:spacing w:after="0"/>
        <w:ind w:firstLine="708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6075298" cy="1995100"/>
            <wp:effectExtent l="19050" t="0" r="1652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8007" t="42919" r="14530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919" cy="1995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A27" w:rsidRPr="007A4E3E" w:rsidRDefault="00133A27" w:rsidP="007A4E3E">
      <w:pPr>
        <w:spacing w:after="0"/>
        <w:ind w:firstLine="708"/>
        <w:jc w:val="center"/>
        <w:rPr>
          <w:b/>
          <w:sz w:val="24"/>
          <w:szCs w:val="24"/>
        </w:rPr>
      </w:pPr>
      <w:r w:rsidRPr="007A4E3E">
        <w:rPr>
          <w:b/>
          <w:sz w:val="24"/>
          <w:szCs w:val="24"/>
        </w:rPr>
        <w:t>Рис.1. Количество л</w:t>
      </w:r>
      <w:r w:rsidR="008872DF">
        <w:rPr>
          <w:b/>
          <w:sz w:val="24"/>
          <w:szCs w:val="24"/>
        </w:rPr>
        <w:t>есных пожаров в период 1973-2014</w:t>
      </w:r>
      <w:r w:rsidRPr="007A4E3E">
        <w:rPr>
          <w:b/>
          <w:sz w:val="24"/>
          <w:szCs w:val="24"/>
        </w:rPr>
        <w:t xml:space="preserve"> гг.</w:t>
      </w:r>
    </w:p>
    <w:p w:rsidR="00133A27" w:rsidRDefault="00133A27" w:rsidP="00DA10FA">
      <w:pPr>
        <w:spacing w:after="0"/>
        <w:ind w:firstLine="567"/>
        <w:jc w:val="both"/>
      </w:pPr>
    </w:p>
    <w:p w:rsidR="00DA10FA" w:rsidRDefault="004D6946" w:rsidP="00DA10FA">
      <w:pPr>
        <w:spacing w:after="0"/>
        <w:ind w:firstLine="567"/>
        <w:jc w:val="both"/>
      </w:pPr>
      <w:proofErr w:type="gramStart"/>
      <w:r>
        <w:t xml:space="preserve">Ежегодная </w:t>
      </w:r>
      <w:r w:rsidR="00DA10FA">
        <w:t>площад</w:t>
      </w:r>
      <w:r>
        <w:t>ь</w:t>
      </w:r>
      <w:r w:rsidR="00DA10FA">
        <w:t xml:space="preserve"> лесных пожаров</w:t>
      </w:r>
      <w:r w:rsidR="007F20BA">
        <w:t>,</w:t>
      </w:r>
      <w:r w:rsidR="00DA10FA">
        <w:t xml:space="preserve"> </w:t>
      </w:r>
      <w:r>
        <w:t>так</w:t>
      </w:r>
      <w:r w:rsidR="00ED0E0D">
        <w:t xml:space="preserve"> </w:t>
      </w:r>
      <w:r>
        <w:t xml:space="preserve">же как их количество, </w:t>
      </w:r>
      <w:r w:rsidR="00DA10FA">
        <w:t>из года в год меня</w:t>
      </w:r>
      <w:r>
        <w:t>е</w:t>
      </w:r>
      <w:r w:rsidR="00DA10FA">
        <w:t>тся в значительных пределах</w:t>
      </w:r>
      <w:r w:rsidR="00855705">
        <w:t xml:space="preserve"> и </w:t>
      </w:r>
      <w:r w:rsidR="007F20BA">
        <w:t xml:space="preserve">в последние 20 лет </w:t>
      </w:r>
      <w:r w:rsidR="00855705">
        <w:t>имеет тенденцию к увеличению</w:t>
      </w:r>
      <w:r w:rsidR="00A33707">
        <w:t xml:space="preserve"> (Рис.2)</w:t>
      </w:r>
      <w:r w:rsidR="00DA10FA">
        <w:t xml:space="preserve">. </w:t>
      </w:r>
      <w:proofErr w:type="gramEnd"/>
    </w:p>
    <w:p w:rsidR="00F721BB" w:rsidRDefault="00F721BB" w:rsidP="00DA10FA">
      <w:pPr>
        <w:spacing w:after="0"/>
        <w:ind w:firstLine="567"/>
        <w:jc w:val="both"/>
      </w:pPr>
    </w:p>
    <w:p w:rsidR="00F1714E" w:rsidRDefault="00F1714E" w:rsidP="007A4E3E">
      <w:pPr>
        <w:spacing w:after="0"/>
        <w:ind w:firstLine="708"/>
        <w:jc w:val="center"/>
        <w:rPr>
          <w:b/>
          <w:sz w:val="24"/>
          <w:szCs w:val="24"/>
        </w:rPr>
      </w:pPr>
    </w:p>
    <w:p w:rsidR="00F1714E" w:rsidRDefault="007F20BA" w:rsidP="007A4E3E">
      <w:pPr>
        <w:spacing w:after="0"/>
        <w:ind w:firstLine="708"/>
        <w:jc w:val="center"/>
        <w:rPr>
          <w:b/>
          <w:sz w:val="24"/>
          <w:szCs w:val="24"/>
        </w:rPr>
      </w:pPr>
      <w:r w:rsidRPr="007F20BA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801305" cy="1979875"/>
            <wp:effectExtent l="19050" t="0" r="27995" b="1325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55705" w:rsidRPr="007A4E3E" w:rsidRDefault="00855705" w:rsidP="007A4E3E">
      <w:pPr>
        <w:spacing w:after="0"/>
        <w:ind w:firstLine="708"/>
        <w:jc w:val="center"/>
        <w:rPr>
          <w:b/>
          <w:sz w:val="24"/>
          <w:szCs w:val="24"/>
        </w:rPr>
      </w:pPr>
      <w:r w:rsidRPr="007A4E3E">
        <w:rPr>
          <w:b/>
          <w:sz w:val="24"/>
          <w:szCs w:val="24"/>
        </w:rPr>
        <w:t>Рис.2. Площадь лесных пожаров в период 199</w:t>
      </w:r>
      <w:r w:rsidR="007F20BA">
        <w:rPr>
          <w:b/>
          <w:sz w:val="24"/>
          <w:szCs w:val="24"/>
        </w:rPr>
        <w:t>5</w:t>
      </w:r>
      <w:r w:rsidRPr="007A4E3E">
        <w:rPr>
          <w:b/>
          <w:sz w:val="24"/>
          <w:szCs w:val="24"/>
        </w:rPr>
        <w:t>-201</w:t>
      </w:r>
      <w:r w:rsidR="007F20BA">
        <w:rPr>
          <w:b/>
          <w:sz w:val="24"/>
          <w:szCs w:val="24"/>
        </w:rPr>
        <w:t>4</w:t>
      </w:r>
      <w:r w:rsidRPr="007A4E3E">
        <w:rPr>
          <w:b/>
          <w:sz w:val="24"/>
          <w:szCs w:val="24"/>
        </w:rPr>
        <w:t xml:space="preserve"> гг.</w:t>
      </w:r>
    </w:p>
    <w:p w:rsidR="00A91083" w:rsidRDefault="00A91083" w:rsidP="00DA10FA">
      <w:pPr>
        <w:spacing w:after="0"/>
        <w:ind w:firstLine="567"/>
        <w:jc w:val="both"/>
      </w:pPr>
    </w:p>
    <w:p w:rsidR="00DA10FA" w:rsidRDefault="00DA10FA" w:rsidP="00DA10FA">
      <w:pPr>
        <w:spacing w:after="0"/>
        <w:ind w:firstLine="567"/>
        <w:jc w:val="both"/>
        <w:rPr>
          <w:noProof/>
          <w:lang w:eastAsia="ru-RU"/>
        </w:rPr>
      </w:pPr>
      <w:r w:rsidRPr="00CF5424">
        <w:t xml:space="preserve">Пожароопасный сезон на территории округа </w:t>
      </w:r>
      <w:r>
        <w:t xml:space="preserve">обычно </w:t>
      </w:r>
      <w:r w:rsidRPr="00CF5424">
        <w:t xml:space="preserve">продолжается с начала мая до конца сентября. </w:t>
      </w:r>
      <w:r>
        <w:t xml:space="preserve">В последние годы начало </w:t>
      </w:r>
      <w:proofErr w:type="spellStart"/>
      <w:r>
        <w:t>лесопожарного</w:t>
      </w:r>
      <w:proofErr w:type="spellEnd"/>
      <w:r>
        <w:t xml:space="preserve"> периода сме</w:t>
      </w:r>
      <w:r w:rsidR="007F20BA">
        <w:t xml:space="preserve">щается </w:t>
      </w:r>
      <w:r>
        <w:t xml:space="preserve"> на апрель (Рис.</w:t>
      </w:r>
      <w:r w:rsidR="00855705">
        <w:t>3</w:t>
      </w:r>
      <w:r>
        <w:t>).</w:t>
      </w:r>
      <w:r w:rsidRPr="00B13814">
        <w:rPr>
          <w:noProof/>
          <w:lang w:eastAsia="ru-RU"/>
        </w:rPr>
        <w:t xml:space="preserve"> </w:t>
      </w:r>
    </w:p>
    <w:p w:rsidR="00DA10FA" w:rsidRDefault="00DA10FA" w:rsidP="00DA10FA">
      <w:pPr>
        <w:spacing w:after="0"/>
        <w:ind w:firstLine="567"/>
        <w:jc w:val="both"/>
        <w:rPr>
          <w:noProof/>
          <w:lang w:eastAsia="ru-RU"/>
        </w:rPr>
      </w:pPr>
    </w:p>
    <w:p w:rsidR="00DA10FA" w:rsidRPr="002C19BC" w:rsidRDefault="00CC44EA" w:rsidP="007A4E3E">
      <w:pPr>
        <w:spacing w:after="0"/>
        <w:jc w:val="center"/>
      </w:pPr>
      <w:r w:rsidRPr="00CC44EA">
        <w:rPr>
          <w:noProof/>
          <w:lang w:eastAsia="ru-RU"/>
        </w:rPr>
        <w:lastRenderedPageBreak/>
        <w:drawing>
          <wp:inline distT="0" distB="0" distL="0" distR="0">
            <wp:extent cx="6152515" cy="2687320"/>
            <wp:effectExtent l="19050" t="0" r="19685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A10FA" w:rsidRPr="007A4E3E" w:rsidRDefault="00855705" w:rsidP="007A4E3E">
      <w:pPr>
        <w:spacing w:after="0"/>
        <w:ind w:firstLine="567"/>
        <w:jc w:val="center"/>
        <w:rPr>
          <w:b/>
          <w:sz w:val="24"/>
          <w:szCs w:val="24"/>
        </w:rPr>
      </w:pPr>
      <w:r w:rsidRPr="007A4E3E">
        <w:rPr>
          <w:b/>
          <w:sz w:val="24"/>
          <w:szCs w:val="24"/>
        </w:rPr>
        <w:t>Рис.3</w:t>
      </w:r>
      <w:r w:rsidR="00DA10FA" w:rsidRPr="007A4E3E">
        <w:rPr>
          <w:b/>
          <w:sz w:val="24"/>
          <w:szCs w:val="24"/>
        </w:rPr>
        <w:t xml:space="preserve">. Даты возникновения первых лесных пожаров в период </w:t>
      </w:r>
      <w:r w:rsidR="00CC44EA">
        <w:rPr>
          <w:b/>
          <w:sz w:val="24"/>
          <w:szCs w:val="24"/>
        </w:rPr>
        <w:t>1997-2014</w:t>
      </w:r>
      <w:r w:rsidR="00DA10FA" w:rsidRPr="007A4E3E">
        <w:rPr>
          <w:b/>
          <w:sz w:val="24"/>
          <w:szCs w:val="24"/>
        </w:rPr>
        <w:t xml:space="preserve"> гг.</w:t>
      </w:r>
    </w:p>
    <w:p w:rsidR="00DA10FA" w:rsidRPr="007A4E3E" w:rsidRDefault="00DA10FA" w:rsidP="007A4E3E">
      <w:pPr>
        <w:spacing w:after="0"/>
        <w:ind w:firstLine="567"/>
        <w:jc w:val="center"/>
        <w:rPr>
          <w:b/>
          <w:sz w:val="22"/>
          <w:szCs w:val="22"/>
        </w:rPr>
      </w:pPr>
    </w:p>
    <w:p w:rsidR="007805D8" w:rsidRDefault="0070434F" w:rsidP="007A4E3E">
      <w:pPr>
        <w:spacing w:after="0"/>
        <w:ind w:firstLine="567"/>
        <w:jc w:val="both"/>
      </w:pPr>
      <w:r w:rsidRPr="0070434F">
        <w:t xml:space="preserve">Общая площадь лесного фонда ХМАО-Югры составляет 49 </w:t>
      </w:r>
      <w:proofErr w:type="gramStart"/>
      <w:r w:rsidRPr="0070434F">
        <w:t>млн</w:t>
      </w:r>
      <w:proofErr w:type="gramEnd"/>
      <w:r w:rsidRPr="0070434F">
        <w:t xml:space="preserve"> 169 </w:t>
      </w:r>
      <w:proofErr w:type="spellStart"/>
      <w:r w:rsidRPr="0070434F">
        <w:t>тыс</w:t>
      </w:r>
      <w:proofErr w:type="spellEnd"/>
      <w:r w:rsidRPr="0070434F">
        <w:t xml:space="preserve"> га (Лесной план ХМАО-Югры). По </w:t>
      </w:r>
      <w:proofErr w:type="gramStart"/>
      <w:r w:rsidRPr="0070434F">
        <w:t>природной</w:t>
      </w:r>
      <w:proofErr w:type="gramEnd"/>
      <w:r w:rsidRPr="0070434F">
        <w:t xml:space="preserve"> </w:t>
      </w:r>
      <w:proofErr w:type="spellStart"/>
      <w:r w:rsidRPr="0070434F">
        <w:t>пожароопасности</w:t>
      </w:r>
      <w:proofErr w:type="spellEnd"/>
      <w:r w:rsidRPr="0070434F">
        <w:t xml:space="preserve"> леса фонда делятся на 5 классов: 1 </w:t>
      </w:r>
      <w:proofErr w:type="spellStart"/>
      <w:r w:rsidRPr="0070434F">
        <w:t>кл</w:t>
      </w:r>
      <w:proofErr w:type="spellEnd"/>
      <w:r w:rsidR="007A4E3E">
        <w:t>.</w:t>
      </w:r>
      <w:r w:rsidRPr="0070434F">
        <w:t xml:space="preserve"> – 3088 тыс</w:t>
      </w:r>
      <w:r w:rsidR="007A4E3E">
        <w:t>.</w:t>
      </w:r>
      <w:r w:rsidRPr="0070434F">
        <w:t xml:space="preserve"> га; 2 </w:t>
      </w:r>
      <w:proofErr w:type="spellStart"/>
      <w:r w:rsidRPr="0070434F">
        <w:t>кл</w:t>
      </w:r>
      <w:proofErr w:type="spellEnd"/>
      <w:r w:rsidR="007A4E3E">
        <w:t>.</w:t>
      </w:r>
      <w:r w:rsidRPr="0070434F">
        <w:t xml:space="preserve"> – 1806 тыс</w:t>
      </w:r>
      <w:r w:rsidR="007A4E3E">
        <w:t>.</w:t>
      </w:r>
      <w:r w:rsidRPr="0070434F">
        <w:t xml:space="preserve"> га; 3кл</w:t>
      </w:r>
      <w:r w:rsidR="007A4E3E">
        <w:t>.</w:t>
      </w:r>
      <w:r w:rsidRPr="0070434F">
        <w:t xml:space="preserve"> </w:t>
      </w:r>
      <w:r w:rsidR="007A4E3E" w:rsidRPr="0070434F">
        <w:t>–</w:t>
      </w:r>
      <w:r w:rsidRPr="0070434F">
        <w:t xml:space="preserve"> 4233 тыс</w:t>
      </w:r>
      <w:r w:rsidR="007A4E3E">
        <w:t>.</w:t>
      </w:r>
      <w:r w:rsidRPr="0070434F">
        <w:t xml:space="preserve"> га; 4 </w:t>
      </w:r>
      <w:proofErr w:type="spellStart"/>
      <w:r w:rsidRPr="0070434F">
        <w:t>кл</w:t>
      </w:r>
      <w:proofErr w:type="spellEnd"/>
      <w:r w:rsidR="007A4E3E">
        <w:t>.</w:t>
      </w:r>
      <w:r w:rsidRPr="0070434F">
        <w:t xml:space="preserve"> – 15092 тыс</w:t>
      </w:r>
      <w:r w:rsidR="007A4E3E">
        <w:t>.</w:t>
      </w:r>
      <w:r w:rsidRPr="0070434F">
        <w:t xml:space="preserve"> га; 5кл</w:t>
      </w:r>
      <w:r w:rsidR="007A4E3E">
        <w:t>.</w:t>
      </w:r>
      <w:r w:rsidRPr="0070434F">
        <w:t xml:space="preserve"> </w:t>
      </w:r>
      <w:r w:rsidR="007A4E3E" w:rsidRPr="0070434F">
        <w:t>–</w:t>
      </w:r>
      <w:r w:rsidRPr="0070434F">
        <w:t xml:space="preserve"> 24721 тыс</w:t>
      </w:r>
      <w:r w:rsidR="007A4E3E">
        <w:t>.</w:t>
      </w:r>
      <w:r w:rsidRPr="0070434F">
        <w:t xml:space="preserve"> га. Высокая пожарная опасность </w:t>
      </w:r>
      <w:r w:rsidR="00244395" w:rsidRPr="00244395">
        <w:t xml:space="preserve">(1-2 </w:t>
      </w:r>
      <w:proofErr w:type="spellStart"/>
      <w:r w:rsidR="00244395" w:rsidRPr="00244395">
        <w:t>кл</w:t>
      </w:r>
      <w:proofErr w:type="spellEnd"/>
      <w:r w:rsidR="00244395" w:rsidRPr="00244395">
        <w:t xml:space="preserve">) </w:t>
      </w:r>
      <w:r w:rsidRPr="0070434F">
        <w:t xml:space="preserve">существует во всех административных районах, </w:t>
      </w:r>
      <w:r w:rsidR="007A4E3E">
        <w:t>но</w:t>
      </w:r>
      <w:r w:rsidRPr="0070434F">
        <w:t xml:space="preserve"> в первую очередь</w:t>
      </w:r>
      <w:r w:rsidR="001B0CCE">
        <w:t>:</w:t>
      </w:r>
    </w:p>
    <w:p w:rsidR="007805D8" w:rsidRDefault="001B0CCE" w:rsidP="007805D8">
      <w:pPr>
        <w:pStyle w:val="a5"/>
        <w:numPr>
          <w:ilvl w:val="0"/>
          <w:numId w:val="2"/>
        </w:numPr>
        <w:spacing w:after="0"/>
        <w:jc w:val="both"/>
      </w:pPr>
      <w:r>
        <w:t xml:space="preserve">в </w:t>
      </w:r>
      <w:r w:rsidR="0070434F" w:rsidRPr="0070434F">
        <w:t xml:space="preserve">сосновых борах Белоярского и Березовского районов, </w:t>
      </w:r>
    </w:p>
    <w:p w:rsidR="005C0430" w:rsidRDefault="001B0CCE" w:rsidP="007805D8">
      <w:pPr>
        <w:pStyle w:val="a5"/>
        <w:numPr>
          <w:ilvl w:val="0"/>
          <w:numId w:val="2"/>
        </w:numPr>
        <w:spacing w:after="0"/>
        <w:jc w:val="both"/>
      </w:pPr>
      <w:r>
        <w:t>в</w:t>
      </w:r>
      <w:r w:rsidRPr="0070434F">
        <w:t xml:space="preserve"> </w:t>
      </w:r>
      <w:proofErr w:type="spellStart"/>
      <w:r w:rsidR="0070434F" w:rsidRPr="0070434F">
        <w:t>беломшанниках</w:t>
      </w:r>
      <w:proofErr w:type="spellEnd"/>
      <w:r w:rsidR="0070434F" w:rsidRPr="0070434F">
        <w:t xml:space="preserve"> и молодняках </w:t>
      </w:r>
      <w:proofErr w:type="spellStart"/>
      <w:r w:rsidR="0070434F" w:rsidRPr="0070434F">
        <w:t>Кондинского</w:t>
      </w:r>
      <w:proofErr w:type="spellEnd"/>
      <w:r w:rsidR="0070434F" w:rsidRPr="0070434F">
        <w:t xml:space="preserve"> и Ханты-Мансийского районов, </w:t>
      </w:r>
    </w:p>
    <w:p w:rsidR="007805D8" w:rsidRDefault="001B0CCE" w:rsidP="007805D8">
      <w:pPr>
        <w:pStyle w:val="a5"/>
        <w:numPr>
          <w:ilvl w:val="0"/>
          <w:numId w:val="2"/>
        </w:numPr>
        <w:spacing w:after="0"/>
        <w:jc w:val="both"/>
      </w:pPr>
      <w:r>
        <w:t>в</w:t>
      </w:r>
      <w:r w:rsidRPr="0070434F">
        <w:t xml:space="preserve"> </w:t>
      </w:r>
      <w:r w:rsidR="005C0430" w:rsidRPr="0070434F">
        <w:t>хвойных лесах Советско</w:t>
      </w:r>
      <w:r w:rsidR="005C0430">
        <w:t>го</w:t>
      </w:r>
      <w:r w:rsidR="005C0430" w:rsidRPr="0070434F">
        <w:t xml:space="preserve"> район</w:t>
      </w:r>
      <w:r w:rsidR="005C0430">
        <w:t>а</w:t>
      </w:r>
      <w:r w:rsidR="0070434F" w:rsidRPr="0070434F">
        <w:t xml:space="preserve">, </w:t>
      </w:r>
    </w:p>
    <w:p w:rsidR="007805D8" w:rsidRDefault="005C0430" w:rsidP="007805D8">
      <w:pPr>
        <w:pStyle w:val="a5"/>
        <w:numPr>
          <w:ilvl w:val="0"/>
          <w:numId w:val="2"/>
        </w:numPr>
        <w:spacing w:after="0"/>
        <w:jc w:val="both"/>
      </w:pPr>
      <w:r>
        <w:t xml:space="preserve">по берегам рек </w:t>
      </w:r>
      <w:r w:rsidR="0070434F" w:rsidRPr="0070434F">
        <w:t xml:space="preserve">на севере </w:t>
      </w:r>
      <w:proofErr w:type="spellStart"/>
      <w:r w:rsidR="0070434F" w:rsidRPr="0070434F">
        <w:t>Сургутского</w:t>
      </w:r>
      <w:proofErr w:type="spellEnd"/>
      <w:r w:rsidR="0070434F" w:rsidRPr="0070434F">
        <w:t xml:space="preserve"> района, </w:t>
      </w:r>
    </w:p>
    <w:p w:rsidR="005C0430" w:rsidRDefault="005C0430" w:rsidP="007805D8">
      <w:pPr>
        <w:pStyle w:val="a5"/>
        <w:numPr>
          <w:ilvl w:val="0"/>
          <w:numId w:val="2"/>
        </w:numPr>
        <w:spacing w:after="0"/>
        <w:jc w:val="both"/>
      </w:pPr>
      <w:r w:rsidRPr="0070434F">
        <w:t>на север</w:t>
      </w:r>
      <w:r>
        <w:t>е</w:t>
      </w:r>
      <w:r w:rsidRPr="0070434F">
        <w:t xml:space="preserve"> Нижневартовского района</w:t>
      </w:r>
      <w:r w:rsidR="00676474">
        <w:t>.</w:t>
      </w:r>
    </w:p>
    <w:p w:rsidR="00DA10FA" w:rsidRDefault="00DA10FA" w:rsidP="007A4E3E">
      <w:pPr>
        <w:spacing w:after="0"/>
        <w:ind w:firstLine="567"/>
        <w:jc w:val="both"/>
      </w:pPr>
      <w:r w:rsidRPr="00CF5424">
        <w:t>Первый пик лесных пожаров наблюдается, при условии сухой и теплой погоды, в середине мая - начале июня до появления молодой зелени</w:t>
      </w:r>
      <w:r>
        <w:t xml:space="preserve"> (</w:t>
      </w:r>
      <w:r w:rsidRPr="00CF5424">
        <w:t xml:space="preserve">преимущественно в </w:t>
      </w:r>
      <w:proofErr w:type="spellStart"/>
      <w:r w:rsidRPr="00CF5424">
        <w:t>Кондинском</w:t>
      </w:r>
      <w:proofErr w:type="spellEnd"/>
      <w:r w:rsidRPr="00CF5424">
        <w:t xml:space="preserve"> район</w:t>
      </w:r>
      <w:r>
        <w:t>е и южной части Ханты-Мансийского района).</w:t>
      </w:r>
    </w:p>
    <w:p w:rsidR="00DA10FA" w:rsidRPr="002C19BC" w:rsidRDefault="00DA10FA" w:rsidP="007A4E3E">
      <w:pPr>
        <w:spacing w:after="0"/>
        <w:ind w:firstLine="567"/>
        <w:jc w:val="both"/>
      </w:pPr>
      <w:r w:rsidRPr="00CF5424">
        <w:t>Второй, основной, пик приходится обычно</w:t>
      </w:r>
      <w:r>
        <w:t xml:space="preserve"> на период с конца июня до начала</w:t>
      </w:r>
      <w:r w:rsidRPr="00CF5424">
        <w:t xml:space="preserve"> августа (по всей территории </w:t>
      </w:r>
      <w:r w:rsidR="007805D8">
        <w:t>автономного округа</w:t>
      </w:r>
      <w:r w:rsidRPr="00CF5424">
        <w:t>).</w:t>
      </w:r>
    </w:p>
    <w:p w:rsidR="00DA10FA" w:rsidRDefault="00DA10FA" w:rsidP="007A4E3E">
      <w:pPr>
        <w:spacing w:after="0"/>
        <w:ind w:firstLine="567"/>
        <w:jc w:val="both"/>
      </w:pPr>
      <w:r w:rsidRPr="00CF5424">
        <w:t>В сентябре, как правило, с началом продолжительных дождей лесные пожары прекращаются. Однако, в исключительных случаях</w:t>
      </w:r>
      <w:r>
        <w:t xml:space="preserve">, </w:t>
      </w:r>
      <w:r w:rsidRPr="00CF5424">
        <w:t xml:space="preserve">при сухой осени, лесные пожары на территории автономного округа могут отмечаться и в октябре. </w:t>
      </w:r>
    </w:p>
    <w:p w:rsidR="00996B3F" w:rsidRDefault="00996B3F" w:rsidP="007A4E3E">
      <w:pPr>
        <w:spacing w:after="0"/>
        <w:ind w:firstLine="567"/>
        <w:jc w:val="both"/>
      </w:pPr>
    </w:p>
    <w:p w:rsidR="00E14255" w:rsidRPr="00BB7852" w:rsidRDefault="00E14255" w:rsidP="00996B3F">
      <w:pPr>
        <w:spacing w:after="0"/>
        <w:jc w:val="center"/>
        <w:rPr>
          <w:b/>
        </w:rPr>
      </w:pPr>
      <w:r w:rsidRPr="00BB7852">
        <w:rPr>
          <w:b/>
        </w:rPr>
        <w:t>Лесные пожары</w:t>
      </w:r>
      <w:r w:rsidR="00B01E5E">
        <w:rPr>
          <w:b/>
        </w:rPr>
        <w:t xml:space="preserve"> </w:t>
      </w:r>
      <w:r w:rsidRPr="00BB7852">
        <w:rPr>
          <w:b/>
        </w:rPr>
        <w:t>в 201</w:t>
      </w:r>
      <w:r>
        <w:rPr>
          <w:b/>
        </w:rPr>
        <w:t>4</w:t>
      </w:r>
      <w:r w:rsidRPr="00BB7852">
        <w:rPr>
          <w:b/>
        </w:rPr>
        <w:t xml:space="preserve"> году.</w:t>
      </w:r>
    </w:p>
    <w:p w:rsidR="003459D0" w:rsidRDefault="00E14255" w:rsidP="003459D0">
      <w:pPr>
        <w:spacing w:after="0"/>
        <w:ind w:firstLine="708"/>
        <w:jc w:val="both"/>
      </w:pPr>
      <w:r>
        <w:t>Первый лесной пожар</w:t>
      </w:r>
      <w:r w:rsidR="003459D0">
        <w:t xml:space="preserve"> 2014 году </w:t>
      </w:r>
      <w:r>
        <w:t xml:space="preserve">на территории ХМАО-Югры зафиксирован 13 мая, последний - 3 сентября. Всего за этот период произошло 219 пожаров на общей площади 1301 га, из них 2 в заповедниках «Малая Сосьва» и «Юганский» на площади 22 га. </w:t>
      </w:r>
      <w:proofErr w:type="gramStart"/>
      <w:r w:rsidR="00491CD3">
        <w:t xml:space="preserve">Благодаря преобладанию прохладной и дождливой погоды, позднему сходу снега и относительно высоким уровням воды, </w:t>
      </w:r>
      <w:proofErr w:type="spellStart"/>
      <w:r w:rsidR="00491CD3">
        <w:t>л</w:t>
      </w:r>
      <w:r w:rsidR="003459D0">
        <w:t>есопожарный</w:t>
      </w:r>
      <w:proofErr w:type="spellEnd"/>
      <w:r w:rsidR="003459D0">
        <w:t xml:space="preserve"> сезон 2014 года </w:t>
      </w:r>
      <w:r w:rsidR="00491CD3">
        <w:t xml:space="preserve">оказался </w:t>
      </w:r>
      <w:r w:rsidR="003459D0">
        <w:t>од</w:t>
      </w:r>
      <w:r w:rsidR="00491CD3">
        <w:t>ним</w:t>
      </w:r>
      <w:r w:rsidR="003459D0">
        <w:t xml:space="preserve"> из наиболее благополучных</w:t>
      </w:r>
      <w:r w:rsidR="003459D0" w:rsidRPr="003459D0">
        <w:t xml:space="preserve"> </w:t>
      </w:r>
      <w:r w:rsidR="003459D0">
        <w:t xml:space="preserve">за последние 20 лет: по количеству </w:t>
      </w:r>
      <w:r w:rsidR="003459D0">
        <w:lastRenderedPageBreak/>
        <w:t>пожаров он входит в пятерку</w:t>
      </w:r>
      <w:r w:rsidR="00CA2E43">
        <w:t xml:space="preserve"> снизу</w:t>
      </w:r>
      <w:r w:rsidR="003459D0">
        <w:t xml:space="preserve">, а по площади – на втором месте </w:t>
      </w:r>
      <w:r w:rsidR="00CA2E43">
        <w:t xml:space="preserve">снизу </w:t>
      </w:r>
      <w:r w:rsidR="003459D0">
        <w:t>после 2002 года, когда площадь пожаров</w:t>
      </w:r>
      <w:r w:rsidR="00CA2E43">
        <w:t xml:space="preserve"> была минимальная - </w:t>
      </w:r>
      <w:r w:rsidR="003459D0">
        <w:t>1279 га.</w:t>
      </w:r>
      <w:proofErr w:type="gramEnd"/>
      <w:r w:rsidR="003459D0">
        <w:t xml:space="preserve"> </w:t>
      </w:r>
      <w:r w:rsidR="00CA2E43">
        <w:t>(</w:t>
      </w:r>
      <w:r w:rsidR="003459D0">
        <w:t xml:space="preserve">Среднемноголетние за 20 лет </w:t>
      </w:r>
      <w:r w:rsidR="00CA2E43">
        <w:t>с</w:t>
      </w:r>
      <w:r w:rsidR="003459D0">
        <w:t xml:space="preserve"> 1995 по 2014 годы: количество пожаров-536, площадь – 28тысяч га</w:t>
      </w:r>
      <w:r w:rsidR="00CA2E43">
        <w:t>)</w:t>
      </w:r>
      <w:r w:rsidR="003459D0">
        <w:t>.</w:t>
      </w:r>
    </w:p>
    <w:p w:rsidR="00E14255" w:rsidRDefault="00E14255" w:rsidP="00491CD3">
      <w:pPr>
        <w:spacing w:after="0"/>
        <w:ind w:firstLine="708"/>
        <w:jc w:val="both"/>
      </w:pPr>
      <w:r w:rsidRPr="005D7723">
        <w:t>По количеству пожаров</w:t>
      </w:r>
      <w:r>
        <w:t xml:space="preserve"> лидером </w:t>
      </w:r>
      <w:r w:rsidR="00CA2E43">
        <w:t>2014</w:t>
      </w:r>
      <w:r>
        <w:t xml:space="preserve"> года был Нижневартовский район, по площади – </w:t>
      </w:r>
      <w:proofErr w:type="spellStart"/>
      <w:r>
        <w:t>Кондинский</w:t>
      </w:r>
      <w:proofErr w:type="spellEnd"/>
      <w:r>
        <w:t xml:space="preserve"> (табл.1, рис.2)</w:t>
      </w:r>
      <w:r w:rsidRPr="00BB7852">
        <w:t xml:space="preserve">. </w:t>
      </w:r>
    </w:p>
    <w:p w:rsidR="00491CD3" w:rsidRDefault="00491CD3" w:rsidP="00491CD3">
      <w:pPr>
        <w:spacing w:after="0"/>
        <w:ind w:firstLine="708"/>
        <w:jc w:val="both"/>
      </w:pPr>
    </w:p>
    <w:p w:rsidR="00E14255" w:rsidRPr="00E14255" w:rsidRDefault="00E14255" w:rsidP="00E14255">
      <w:pPr>
        <w:jc w:val="right"/>
        <w:rPr>
          <w:sz w:val="24"/>
        </w:rPr>
      </w:pPr>
      <w:r w:rsidRPr="00BB7852">
        <w:tab/>
      </w:r>
      <w:r w:rsidRPr="00E14255">
        <w:rPr>
          <w:sz w:val="24"/>
        </w:rPr>
        <w:t>Таблица 1. Количество и площадь лесных пожаров 2014 года.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4126"/>
        <w:gridCol w:w="2552"/>
        <w:gridCol w:w="2551"/>
      </w:tblGrid>
      <w:tr w:rsidR="00E14255" w:rsidRPr="001D4110" w:rsidTr="00E14255">
        <w:trPr>
          <w:trHeight w:val="30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</w:pPr>
            <w:r w:rsidRPr="001D4110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Район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</w:pPr>
            <w:r w:rsidRPr="001D4110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1D4110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Площадь</w:t>
            </w:r>
            <w:proofErr w:type="gramStart"/>
            <w:r w:rsidRPr="001D4110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,г</w:t>
            </w:r>
            <w:proofErr w:type="gramEnd"/>
            <w:r w:rsidRPr="001D4110">
              <w:rPr>
                <w:rFonts w:eastAsia="Times New Roman"/>
                <w:i/>
                <w:iCs/>
                <w:sz w:val="24"/>
                <w:szCs w:val="24"/>
                <w:lang w:eastAsia="ru-RU"/>
              </w:rPr>
              <w:t>а</w:t>
            </w:r>
            <w:proofErr w:type="spellEnd"/>
          </w:p>
        </w:tc>
      </w:tr>
      <w:tr w:rsidR="00E14255" w:rsidRPr="001D4110" w:rsidTr="00E14255">
        <w:trPr>
          <w:trHeight w:val="300"/>
        </w:trPr>
        <w:tc>
          <w:tcPr>
            <w:tcW w:w="41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Белоярский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5</w:t>
            </w:r>
          </w:p>
        </w:tc>
      </w:tr>
      <w:tr w:rsidR="00E14255" w:rsidRPr="001D4110" w:rsidTr="00E14255">
        <w:trPr>
          <w:trHeight w:val="31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Березовский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49</w:t>
            </w:r>
          </w:p>
        </w:tc>
      </w:tr>
      <w:tr w:rsidR="00E14255" w:rsidRPr="001D4110" w:rsidTr="00E14255">
        <w:trPr>
          <w:trHeight w:val="31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Октябрьский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189</w:t>
            </w:r>
          </w:p>
        </w:tc>
      </w:tr>
      <w:tr w:rsidR="00E14255" w:rsidRPr="001D4110" w:rsidTr="00E14255">
        <w:trPr>
          <w:trHeight w:val="31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Советский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217</w:t>
            </w:r>
          </w:p>
        </w:tc>
      </w:tr>
      <w:tr w:rsidR="00E14255" w:rsidRPr="001D4110" w:rsidTr="00E14255">
        <w:trPr>
          <w:trHeight w:val="31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D4110">
              <w:rPr>
                <w:sz w:val="24"/>
                <w:szCs w:val="24"/>
              </w:rPr>
              <w:t>Кондинский</w:t>
            </w:r>
            <w:proofErr w:type="spellEnd"/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471</w:t>
            </w:r>
          </w:p>
        </w:tc>
      </w:tr>
      <w:tr w:rsidR="00E14255" w:rsidRPr="001D4110" w:rsidTr="00E14255">
        <w:trPr>
          <w:trHeight w:val="31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1D4110">
              <w:rPr>
                <w:sz w:val="24"/>
                <w:szCs w:val="24"/>
              </w:rPr>
              <w:t>Х-Мансийский</w:t>
            </w:r>
            <w:proofErr w:type="gramEnd"/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64</w:t>
            </w:r>
          </w:p>
        </w:tc>
      </w:tr>
      <w:tr w:rsidR="00E14255" w:rsidRPr="001D4110" w:rsidTr="00E14255">
        <w:trPr>
          <w:trHeight w:val="31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D4110">
              <w:rPr>
                <w:sz w:val="24"/>
                <w:szCs w:val="24"/>
              </w:rPr>
              <w:t>Нефтеюганский</w:t>
            </w:r>
            <w:proofErr w:type="spellEnd"/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4</w:t>
            </w:r>
          </w:p>
        </w:tc>
      </w:tr>
      <w:tr w:rsidR="00E14255" w:rsidRPr="001D4110" w:rsidTr="00E14255">
        <w:trPr>
          <w:trHeight w:val="31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1D4110">
              <w:rPr>
                <w:sz w:val="24"/>
                <w:szCs w:val="24"/>
              </w:rPr>
              <w:t>Сургутский</w:t>
            </w:r>
            <w:proofErr w:type="spellEnd"/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232</w:t>
            </w:r>
          </w:p>
        </w:tc>
      </w:tr>
      <w:tr w:rsidR="00E14255" w:rsidRPr="001D4110" w:rsidTr="00E14255">
        <w:trPr>
          <w:trHeight w:val="315"/>
        </w:trPr>
        <w:tc>
          <w:tcPr>
            <w:tcW w:w="41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Нижневартовский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72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71</w:t>
            </w:r>
          </w:p>
        </w:tc>
      </w:tr>
      <w:tr w:rsidR="00E14255" w:rsidRPr="001D4110" w:rsidTr="00E14255">
        <w:trPr>
          <w:trHeight w:val="315"/>
        </w:trPr>
        <w:tc>
          <w:tcPr>
            <w:tcW w:w="41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255" w:rsidRPr="001D4110" w:rsidRDefault="00E14255" w:rsidP="00E142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E14255" w:rsidRDefault="00E14255" w:rsidP="00E14255">
      <w:pPr>
        <w:spacing w:after="0" w:line="240" w:lineRule="auto"/>
        <w:jc w:val="both"/>
      </w:pPr>
      <w:r w:rsidRPr="00BB7852">
        <w:tab/>
      </w:r>
      <w:r>
        <w:rPr>
          <w:noProof/>
          <w:lang w:eastAsia="ru-RU"/>
        </w:rPr>
        <w:drawing>
          <wp:inline distT="0" distB="0" distL="0" distR="0">
            <wp:extent cx="5912623" cy="3421048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654" t="6190" r="10034" b="12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484" cy="3424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255" w:rsidRDefault="00E14255" w:rsidP="00E14255">
      <w:pPr>
        <w:spacing w:after="0" w:line="240" w:lineRule="auto"/>
        <w:ind w:firstLine="708"/>
        <w:jc w:val="both"/>
        <w:rPr>
          <w:sz w:val="24"/>
        </w:rPr>
      </w:pPr>
      <w:r w:rsidRPr="00491CD3">
        <w:rPr>
          <w:b/>
          <w:sz w:val="24"/>
          <w:szCs w:val="24"/>
        </w:rPr>
        <w:t>Рис.</w:t>
      </w:r>
      <w:r w:rsidR="00491CD3">
        <w:rPr>
          <w:b/>
          <w:sz w:val="24"/>
          <w:szCs w:val="24"/>
        </w:rPr>
        <w:t>4.</w:t>
      </w:r>
      <w:r w:rsidRPr="00491CD3">
        <w:rPr>
          <w:b/>
          <w:sz w:val="24"/>
          <w:szCs w:val="24"/>
        </w:rPr>
        <w:t xml:space="preserve"> Месторасположение лесных пожаров в 2014 году</w:t>
      </w:r>
      <w:r w:rsidRPr="000F1038">
        <w:rPr>
          <w:sz w:val="24"/>
        </w:rPr>
        <w:t xml:space="preserve">. </w:t>
      </w:r>
    </w:p>
    <w:p w:rsidR="00E14255" w:rsidRPr="000F1038" w:rsidRDefault="00E14255" w:rsidP="00E14255">
      <w:pPr>
        <w:spacing w:after="0" w:line="240" w:lineRule="auto"/>
        <w:ind w:firstLine="708"/>
        <w:jc w:val="both"/>
        <w:rPr>
          <w:sz w:val="24"/>
        </w:rPr>
      </w:pPr>
    </w:p>
    <w:p w:rsidR="00E14255" w:rsidRDefault="00E14255" w:rsidP="00CA2E43">
      <w:pPr>
        <w:spacing w:after="0" w:line="240" w:lineRule="auto"/>
        <w:ind w:firstLine="708"/>
        <w:jc w:val="both"/>
      </w:pPr>
      <w:r>
        <w:t>Большинство пожаров было ликвидировано на первый и второй день, три пожара - на трети</w:t>
      </w:r>
      <w:r w:rsidR="00CA2E43">
        <w:t>й день с момента обнаружения. Ни разу не</w:t>
      </w:r>
      <w:r>
        <w:t xml:space="preserve"> допускалось распространени</w:t>
      </w:r>
      <w:r w:rsidR="001B0CCE">
        <w:t>е</w:t>
      </w:r>
      <w:r>
        <w:t xml:space="preserve"> площади </w:t>
      </w:r>
      <w:r w:rsidR="00491CD3">
        <w:t xml:space="preserve">пожара </w:t>
      </w:r>
      <w:r>
        <w:t xml:space="preserve">до крупного, максимальная площадь пожара зафиксирована 17 июня в </w:t>
      </w:r>
      <w:proofErr w:type="spellStart"/>
      <w:r>
        <w:t>Сургутском</w:t>
      </w:r>
      <w:proofErr w:type="spellEnd"/>
      <w:r>
        <w:t xml:space="preserve"> районе -155 га, только в 4 случаях пожары распространялись на площадь свыше 50 га. 28% пожаров возникло от гроз, причины остальных не установлены.</w:t>
      </w:r>
    </w:p>
    <w:p w:rsidR="00E14255" w:rsidRDefault="00491CD3" w:rsidP="00E14255">
      <w:pPr>
        <w:tabs>
          <w:tab w:val="left" w:pos="3240"/>
        </w:tabs>
        <w:spacing w:after="0" w:line="240" w:lineRule="auto"/>
        <w:ind w:firstLine="567"/>
        <w:jc w:val="both"/>
        <w:rPr>
          <w:rFonts w:eastAsia="Times New Roman"/>
        </w:rPr>
      </w:pPr>
      <w:r>
        <w:rPr>
          <w:rFonts w:eastAsia="Times New Roman"/>
        </w:rPr>
        <w:t xml:space="preserve">В </w:t>
      </w:r>
      <w:r w:rsidR="00E14255" w:rsidRPr="0080102C">
        <w:rPr>
          <w:rFonts w:eastAsia="Times New Roman"/>
          <w:u w:val="single"/>
        </w:rPr>
        <w:t>ма</w:t>
      </w:r>
      <w:r>
        <w:rPr>
          <w:rFonts w:eastAsia="Times New Roman"/>
          <w:u w:val="single"/>
        </w:rPr>
        <w:t>е</w:t>
      </w:r>
      <w:r w:rsidR="00E14255">
        <w:rPr>
          <w:rFonts w:eastAsia="Times New Roman"/>
        </w:rPr>
        <w:t xml:space="preserve"> </w:t>
      </w:r>
      <w:r>
        <w:rPr>
          <w:rFonts w:eastAsia="Times New Roman"/>
        </w:rPr>
        <w:t>г</w:t>
      </w:r>
      <w:r w:rsidRPr="0035422F">
        <w:rPr>
          <w:rFonts w:eastAsia="Times New Roman"/>
        </w:rPr>
        <w:t>идромет</w:t>
      </w:r>
      <w:r>
        <w:rPr>
          <w:rFonts w:eastAsia="Times New Roman"/>
        </w:rPr>
        <w:t xml:space="preserve">еорологические условия </w:t>
      </w:r>
      <w:r w:rsidR="00E14255">
        <w:rPr>
          <w:rFonts w:eastAsia="Times New Roman"/>
        </w:rPr>
        <w:t>не способствовали лесным пожарам: снежный покров сошел на 10 дней позднее обычного (1-19 мая)</w:t>
      </w:r>
      <w:r w:rsidR="00983F45">
        <w:rPr>
          <w:rFonts w:eastAsia="Times New Roman"/>
        </w:rPr>
        <w:t>,</w:t>
      </w:r>
      <w:r w:rsidR="00E14255">
        <w:rPr>
          <w:rFonts w:eastAsia="Times New Roman"/>
        </w:rPr>
        <w:t xml:space="preserve"> преобладала </w:t>
      </w:r>
      <w:r w:rsidR="00E14255">
        <w:rPr>
          <w:rFonts w:eastAsia="Times New Roman"/>
        </w:rPr>
        <w:lastRenderedPageBreak/>
        <w:t>дождливая и прохладная погода (особенно в первую половину месяца)</w:t>
      </w:r>
      <w:r w:rsidR="00983F45">
        <w:rPr>
          <w:rFonts w:eastAsia="Times New Roman"/>
        </w:rPr>
        <w:t>,</w:t>
      </w:r>
      <w:r w:rsidR="00E14255">
        <w:rPr>
          <w:rFonts w:eastAsia="Times New Roman"/>
        </w:rPr>
        <w:t xml:space="preserve"> отмечались относительно высокие уровни воды в реках.</w:t>
      </w:r>
    </w:p>
    <w:p w:rsidR="00E14255" w:rsidRDefault="00983F45" w:rsidP="00E14255">
      <w:pPr>
        <w:tabs>
          <w:tab w:val="left" w:pos="3240"/>
        </w:tabs>
        <w:spacing w:after="0" w:line="240" w:lineRule="auto"/>
        <w:ind w:firstLine="567"/>
        <w:jc w:val="both"/>
        <w:rPr>
          <w:rFonts w:eastAsia="Times New Roman"/>
        </w:rPr>
      </w:pPr>
      <w:r>
        <w:rPr>
          <w:rFonts w:eastAsia="Times New Roman"/>
        </w:rPr>
        <w:t>Всего в мае произошло 28 лесных пожаров (</w:t>
      </w:r>
      <w:proofErr w:type="gramStart"/>
      <w:r>
        <w:rPr>
          <w:rFonts w:eastAsia="Times New Roman"/>
        </w:rPr>
        <w:t>среднемноголетнее</w:t>
      </w:r>
      <w:proofErr w:type="gramEnd"/>
      <w:r>
        <w:rPr>
          <w:rFonts w:eastAsia="Times New Roman"/>
        </w:rPr>
        <w:t xml:space="preserve"> -73), п</w:t>
      </w:r>
      <w:r w:rsidR="00E14255">
        <w:rPr>
          <w:rFonts w:eastAsia="Times New Roman"/>
        </w:rPr>
        <w:t xml:space="preserve">очти половина </w:t>
      </w:r>
      <w:r>
        <w:rPr>
          <w:rFonts w:eastAsia="Times New Roman"/>
        </w:rPr>
        <w:t xml:space="preserve">из них - </w:t>
      </w:r>
      <w:r w:rsidR="00E14255" w:rsidRPr="0035422F">
        <w:rPr>
          <w:rFonts w:eastAsia="Times New Roman"/>
        </w:rPr>
        <w:t xml:space="preserve">в </w:t>
      </w:r>
      <w:proofErr w:type="spellStart"/>
      <w:r w:rsidR="00E14255" w:rsidRPr="0035422F">
        <w:rPr>
          <w:rFonts w:eastAsia="Times New Roman"/>
        </w:rPr>
        <w:t>Кондинском</w:t>
      </w:r>
      <w:proofErr w:type="spellEnd"/>
      <w:r w:rsidR="00E14255" w:rsidRPr="0035422F">
        <w:rPr>
          <w:rFonts w:eastAsia="Times New Roman"/>
        </w:rPr>
        <w:t xml:space="preserve"> районе</w:t>
      </w:r>
      <w:r>
        <w:rPr>
          <w:rFonts w:eastAsia="Times New Roman"/>
        </w:rPr>
        <w:t xml:space="preserve"> (13)</w:t>
      </w:r>
      <w:r w:rsidR="00E14255">
        <w:rPr>
          <w:rFonts w:eastAsia="Times New Roman"/>
        </w:rPr>
        <w:t xml:space="preserve">. </w:t>
      </w:r>
    </w:p>
    <w:p w:rsidR="00E14255" w:rsidRDefault="00E14255" w:rsidP="00E14255">
      <w:pPr>
        <w:ind w:firstLine="567"/>
        <w:jc w:val="both"/>
        <w:rPr>
          <w:rFonts w:eastAsia="Times New Roman"/>
        </w:rPr>
      </w:pPr>
      <w:r>
        <w:rPr>
          <w:rFonts w:eastAsia="Times New Roman"/>
        </w:rPr>
        <w:t xml:space="preserve">Почти все майские пожары </w:t>
      </w:r>
      <w:r w:rsidR="00983F45">
        <w:rPr>
          <w:rFonts w:eastAsia="Times New Roman"/>
        </w:rPr>
        <w:t>отмечались</w:t>
      </w:r>
      <w:r>
        <w:rPr>
          <w:rFonts w:eastAsia="Times New Roman"/>
        </w:rPr>
        <w:t xml:space="preserve"> в наиболее теплый и относительно сухой период с 13 по 20 мая (Рис.4).  </w:t>
      </w:r>
    </w:p>
    <w:p w:rsidR="00E14255" w:rsidRDefault="00E14255" w:rsidP="00E14255">
      <w:pPr>
        <w:ind w:firstLine="567"/>
        <w:jc w:val="both"/>
        <w:rPr>
          <w:rFonts w:eastAsia="Times New Roman"/>
        </w:rPr>
      </w:pPr>
      <w:r w:rsidRPr="00594198">
        <w:rPr>
          <w:rFonts w:eastAsia="Times New Roman"/>
          <w:noProof/>
          <w:lang w:eastAsia="ru-RU"/>
        </w:rPr>
        <w:drawing>
          <wp:inline distT="0" distB="0" distL="0" distR="0">
            <wp:extent cx="5620900" cy="1559859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8265" t="45057" r="16559" b="19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223" cy="1562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255" w:rsidRPr="00491CD3" w:rsidRDefault="00E14255" w:rsidP="00E14255">
      <w:pPr>
        <w:spacing w:after="0" w:line="240" w:lineRule="auto"/>
        <w:rPr>
          <w:b/>
          <w:sz w:val="24"/>
          <w:szCs w:val="24"/>
        </w:rPr>
      </w:pPr>
      <w:r w:rsidRPr="00491CD3">
        <w:rPr>
          <w:b/>
          <w:sz w:val="24"/>
          <w:szCs w:val="24"/>
        </w:rPr>
        <w:t>Рис.</w:t>
      </w:r>
      <w:r w:rsidR="00491CD3">
        <w:rPr>
          <w:b/>
          <w:sz w:val="24"/>
          <w:szCs w:val="24"/>
        </w:rPr>
        <w:t>5</w:t>
      </w:r>
      <w:r w:rsidR="00983F45">
        <w:rPr>
          <w:b/>
          <w:sz w:val="24"/>
          <w:szCs w:val="24"/>
        </w:rPr>
        <w:t xml:space="preserve">. </w:t>
      </w:r>
      <w:r w:rsidRPr="00491CD3">
        <w:rPr>
          <w:b/>
          <w:sz w:val="24"/>
          <w:szCs w:val="24"/>
        </w:rPr>
        <w:t>Количество лесных пожаров, среднесуточная температура воздуха (средняя по ХМАО), суточное количество осадков (среднее по ХМАО) в мае 2014 г.</w:t>
      </w:r>
    </w:p>
    <w:p w:rsidR="00E14255" w:rsidRPr="00E14255" w:rsidRDefault="00E14255" w:rsidP="00E14255">
      <w:pPr>
        <w:spacing w:after="0" w:line="240" w:lineRule="auto"/>
        <w:jc w:val="both"/>
        <w:rPr>
          <w:rFonts w:eastAsia="Times New Roman"/>
          <w:sz w:val="24"/>
        </w:rPr>
      </w:pPr>
    </w:p>
    <w:p w:rsidR="00E14255" w:rsidRDefault="00E14255" w:rsidP="00E14255">
      <w:pPr>
        <w:spacing w:after="0" w:line="240" w:lineRule="auto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Лесные пожары в </w:t>
      </w:r>
      <w:r w:rsidRPr="00CA2E43">
        <w:rPr>
          <w:rFonts w:eastAsia="Times New Roman"/>
          <w:u w:val="single"/>
        </w:rPr>
        <w:t>июне</w:t>
      </w:r>
      <w:r>
        <w:rPr>
          <w:rFonts w:eastAsia="Times New Roman"/>
        </w:rPr>
        <w:t xml:space="preserve"> распределялись неравномерно в зависимости от погодных условий. 2-4 июня при сухой и теплой погоде ежедневно фиксировалось  по 5-10 очагов. В дождливый период 6-18 июня возникало</w:t>
      </w:r>
      <w:r w:rsidR="00542B63">
        <w:rPr>
          <w:rFonts w:eastAsia="Times New Roman"/>
        </w:rPr>
        <w:t xml:space="preserve"> от </w:t>
      </w:r>
      <w:r>
        <w:rPr>
          <w:rFonts w:eastAsia="Times New Roman"/>
        </w:rPr>
        <w:t xml:space="preserve">1 до 3 пожаров в день. В последней, наиболее теплой декаде, количество пожаров </w:t>
      </w:r>
      <w:r w:rsidR="00542B63">
        <w:rPr>
          <w:rFonts w:eastAsia="Times New Roman"/>
        </w:rPr>
        <w:t xml:space="preserve">вновь увеличилось </w:t>
      </w:r>
      <w:r>
        <w:rPr>
          <w:rFonts w:eastAsia="Times New Roman"/>
        </w:rPr>
        <w:t>до</w:t>
      </w:r>
      <w:r w:rsidR="00542B63">
        <w:rPr>
          <w:rFonts w:eastAsia="Times New Roman"/>
        </w:rPr>
        <w:t xml:space="preserve"> </w:t>
      </w:r>
      <w:r>
        <w:rPr>
          <w:rFonts w:eastAsia="Times New Roman"/>
        </w:rPr>
        <w:t>10-12 (Рис.6).</w:t>
      </w:r>
      <w:r w:rsidR="00CA2E43">
        <w:rPr>
          <w:rFonts w:eastAsia="Times New Roman"/>
        </w:rPr>
        <w:t xml:space="preserve"> </w:t>
      </w:r>
      <w:r w:rsidR="00CA2E43" w:rsidRPr="0053640A">
        <w:rPr>
          <w:rFonts w:eastAsia="Times New Roman"/>
        </w:rPr>
        <w:t>В</w:t>
      </w:r>
      <w:r w:rsidR="00CA2E43">
        <w:rPr>
          <w:rFonts w:eastAsia="Times New Roman"/>
        </w:rPr>
        <w:t>сего в</w:t>
      </w:r>
      <w:r w:rsidR="00CA2E43" w:rsidRPr="0053640A">
        <w:rPr>
          <w:rFonts w:eastAsia="Times New Roman"/>
        </w:rPr>
        <w:t xml:space="preserve"> </w:t>
      </w:r>
      <w:r w:rsidR="00CA2E43" w:rsidRPr="00CA2E43">
        <w:rPr>
          <w:rFonts w:eastAsia="Times New Roman"/>
        </w:rPr>
        <w:t>июне</w:t>
      </w:r>
      <w:r w:rsidR="00CA2E43" w:rsidRPr="0053640A">
        <w:rPr>
          <w:rFonts w:eastAsia="Times New Roman"/>
        </w:rPr>
        <w:t xml:space="preserve"> </w:t>
      </w:r>
      <w:r w:rsidR="00CA2E43">
        <w:rPr>
          <w:rFonts w:eastAsia="Times New Roman"/>
        </w:rPr>
        <w:t>зафиксировано 100 лесных пожаров на площади 976 га.</w:t>
      </w:r>
    </w:p>
    <w:p w:rsidR="00E14255" w:rsidRDefault="00E14255" w:rsidP="00E14255">
      <w:pPr>
        <w:spacing w:after="0" w:line="240" w:lineRule="auto"/>
        <w:ind w:firstLine="708"/>
        <w:jc w:val="both"/>
        <w:rPr>
          <w:rFonts w:eastAsia="Times New Roman"/>
        </w:rPr>
      </w:pPr>
    </w:p>
    <w:p w:rsidR="00E14255" w:rsidRPr="00491CD3" w:rsidRDefault="00E14255" w:rsidP="00E14255">
      <w:pPr>
        <w:spacing w:after="0" w:line="240" w:lineRule="auto"/>
        <w:ind w:firstLine="708"/>
        <w:jc w:val="both"/>
        <w:rPr>
          <w:b/>
          <w:sz w:val="24"/>
          <w:szCs w:val="24"/>
        </w:rPr>
      </w:pPr>
      <w:r w:rsidRPr="00491CD3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544190" cy="1559859"/>
            <wp:effectExtent l="19050" t="0" r="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7966" t="41839" r="11255" b="29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899" cy="156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255" w:rsidRPr="00491CD3" w:rsidRDefault="00E14255" w:rsidP="00E14255">
      <w:pPr>
        <w:spacing w:after="0" w:line="240" w:lineRule="auto"/>
        <w:rPr>
          <w:b/>
          <w:sz w:val="24"/>
          <w:szCs w:val="24"/>
        </w:rPr>
      </w:pPr>
      <w:r w:rsidRPr="00491CD3">
        <w:rPr>
          <w:b/>
          <w:sz w:val="24"/>
          <w:szCs w:val="24"/>
        </w:rPr>
        <w:t>Рис.6. Количество лесных пожаров, среднесуточная температура воздуха (средняя по ХМАО), суточное количество осадков (среднее по ХМАО) в июне 2014 г.</w:t>
      </w:r>
    </w:p>
    <w:p w:rsidR="00E14255" w:rsidRDefault="00E14255" w:rsidP="00E14255">
      <w:pPr>
        <w:spacing w:after="0" w:line="240" w:lineRule="auto"/>
      </w:pPr>
    </w:p>
    <w:p w:rsidR="00E14255" w:rsidRDefault="00E14255" w:rsidP="00E14255">
      <w:pPr>
        <w:spacing w:after="0" w:line="240" w:lineRule="auto"/>
        <w:ind w:firstLine="708"/>
        <w:jc w:val="both"/>
        <w:rPr>
          <w:rFonts w:eastAsia="Times New Roman"/>
        </w:rPr>
      </w:pPr>
      <w:r w:rsidRPr="009511F7">
        <w:rPr>
          <w:rFonts w:eastAsia="Times New Roman"/>
        </w:rPr>
        <w:t xml:space="preserve">В </w:t>
      </w:r>
      <w:r w:rsidRPr="00594198">
        <w:rPr>
          <w:rFonts w:eastAsia="Times New Roman"/>
          <w:u w:val="single"/>
        </w:rPr>
        <w:t>июле</w:t>
      </w:r>
      <w:r w:rsidRPr="009511F7">
        <w:rPr>
          <w:rFonts w:eastAsia="Times New Roman"/>
        </w:rPr>
        <w:t xml:space="preserve"> </w:t>
      </w:r>
      <w:r>
        <w:rPr>
          <w:rFonts w:eastAsia="Times New Roman"/>
        </w:rPr>
        <w:t>было</w:t>
      </w:r>
      <w:r w:rsidRPr="009511F7">
        <w:rPr>
          <w:rFonts w:eastAsia="Times New Roman"/>
        </w:rPr>
        <w:t xml:space="preserve"> зарегистрировано 66 очагов лесных пожаров</w:t>
      </w:r>
      <w:r>
        <w:rPr>
          <w:rFonts w:eastAsia="Times New Roman"/>
        </w:rPr>
        <w:t xml:space="preserve">. Меньше июльских пожаров за </w:t>
      </w:r>
      <w:proofErr w:type="gramStart"/>
      <w:r>
        <w:rPr>
          <w:rFonts w:eastAsia="Times New Roman"/>
        </w:rPr>
        <w:t>последние</w:t>
      </w:r>
      <w:proofErr w:type="gramEnd"/>
      <w:r>
        <w:rPr>
          <w:rFonts w:eastAsia="Times New Roman"/>
        </w:rPr>
        <w:t xml:space="preserve"> 20 лет отмечалось только в 2001 году (57). Небольшое количество пожаров объясняется преобладанием сырой и прохладной погоды. В Ханты-Мансийске за месяц выпало 213 мм осадков, при норме 75 мм это - абсолютный рекорд. Среднемесячная температура воздуха в Ханты-Мансийске в июле была на 4° ниже климатической нормы. Большая часть пожаров произошла в первой неделе месяца, когда наблюдалась наиболее теплая и сухая погода. После 8 июля до конца месяца отмечались только отдельные случаи загорания леса (Рис.7). </w:t>
      </w:r>
    </w:p>
    <w:p w:rsidR="00E14255" w:rsidRDefault="00E14255" w:rsidP="00E14255">
      <w:pPr>
        <w:spacing w:after="0" w:line="240" w:lineRule="auto"/>
        <w:ind w:firstLine="708"/>
        <w:jc w:val="both"/>
        <w:rPr>
          <w:rFonts w:eastAsia="Times New Roman"/>
        </w:rPr>
      </w:pPr>
    </w:p>
    <w:p w:rsidR="00E14255" w:rsidRPr="009511F7" w:rsidRDefault="00E14255" w:rsidP="00E14255">
      <w:pPr>
        <w:spacing w:after="0" w:line="240" w:lineRule="auto"/>
        <w:ind w:firstLine="708"/>
        <w:jc w:val="both"/>
        <w:rPr>
          <w:rFonts w:eastAsia="Times New Roman"/>
        </w:rPr>
      </w:pPr>
    </w:p>
    <w:p w:rsidR="00E14255" w:rsidRDefault="00E14255" w:rsidP="00E14255">
      <w:pPr>
        <w:spacing w:after="0" w:line="240" w:lineRule="auto"/>
        <w:jc w:val="both"/>
      </w:pPr>
      <w:r w:rsidRPr="00A945F2">
        <w:rPr>
          <w:noProof/>
          <w:lang w:eastAsia="ru-RU"/>
        </w:rPr>
        <w:lastRenderedPageBreak/>
        <w:drawing>
          <wp:inline distT="0" distB="0" distL="0" distR="0">
            <wp:extent cx="5940425" cy="2020388"/>
            <wp:effectExtent l="19050" t="0" r="3175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7784" t="20476" r="16193" b="47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255" w:rsidRDefault="00E14255" w:rsidP="00E14255">
      <w:pPr>
        <w:pStyle w:val="a6"/>
        <w:spacing w:after="0" w:line="240" w:lineRule="auto"/>
        <w:ind w:left="0" w:firstLine="567"/>
        <w:jc w:val="center"/>
        <w:rPr>
          <w:b/>
          <w:i/>
          <w:sz w:val="24"/>
          <w:szCs w:val="24"/>
          <w:lang w:eastAsia="ru-RU"/>
        </w:rPr>
      </w:pPr>
    </w:p>
    <w:p w:rsidR="00E14255" w:rsidRPr="00491CD3" w:rsidRDefault="00E14255" w:rsidP="00491CD3">
      <w:pPr>
        <w:spacing w:after="0" w:line="240" w:lineRule="auto"/>
        <w:rPr>
          <w:b/>
          <w:sz w:val="24"/>
          <w:szCs w:val="24"/>
        </w:rPr>
      </w:pPr>
      <w:r w:rsidRPr="00491CD3">
        <w:rPr>
          <w:b/>
          <w:sz w:val="24"/>
          <w:szCs w:val="24"/>
        </w:rPr>
        <w:t>Рис.7. Суточная температура воздуха, суточные осадки в г</w:t>
      </w:r>
      <w:proofErr w:type="gramStart"/>
      <w:r w:rsidRPr="00491CD3">
        <w:rPr>
          <w:b/>
          <w:sz w:val="24"/>
          <w:szCs w:val="24"/>
        </w:rPr>
        <w:t>.Х</w:t>
      </w:r>
      <w:proofErr w:type="gramEnd"/>
      <w:r w:rsidRPr="00491CD3">
        <w:rPr>
          <w:b/>
          <w:sz w:val="24"/>
          <w:szCs w:val="24"/>
        </w:rPr>
        <w:t>анты-Мансийск и ежедневное количество лесных пожаров на территории ХМАО-Югры в июле 2014 г.</w:t>
      </w:r>
    </w:p>
    <w:p w:rsidR="00E14255" w:rsidRPr="00491CD3" w:rsidRDefault="00E14255" w:rsidP="00491CD3">
      <w:pPr>
        <w:spacing w:after="0" w:line="240" w:lineRule="auto"/>
        <w:rPr>
          <w:b/>
          <w:sz w:val="24"/>
          <w:szCs w:val="24"/>
        </w:rPr>
      </w:pPr>
    </w:p>
    <w:p w:rsidR="00E14255" w:rsidRPr="00A103C6" w:rsidRDefault="00E14255" w:rsidP="00E14255">
      <w:pPr>
        <w:tabs>
          <w:tab w:val="left" w:pos="3240"/>
        </w:tabs>
        <w:spacing w:after="0" w:line="240" w:lineRule="auto"/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</w:rPr>
        <w:t xml:space="preserve">Среднемесячная температура воздуха </w:t>
      </w:r>
      <w:r w:rsidR="005C0430" w:rsidRPr="005C0430">
        <w:rPr>
          <w:rFonts w:eastAsia="Times New Roman"/>
          <w:u w:val="single"/>
        </w:rPr>
        <w:t>в августе</w:t>
      </w:r>
      <w:r w:rsidR="005C0430">
        <w:rPr>
          <w:rFonts w:eastAsia="Times New Roman"/>
        </w:rPr>
        <w:t xml:space="preserve"> </w:t>
      </w:r>
      <w:r>
        <w:rPr>
          <w:rFonts w:eastAsia="Times New Roman"/>
        </w:rPr>
        <w:t xml:space="preserve">на большинстве метеостанций автономного округа была выше климатической нормы и выше, чем в июле и июне, сумма выпавших осадков – в основном больше нормы. </w:t>
      </w:r>
      <w:proofErr w:type="gramStart"/>
      <w:r w:rsidRPr="00A13A99">
        <w:rPr>
          <w:rFonts w:eastAsia="Times New Roman"/>
        </w:rPr>
        <w:t>В августе зарегистрировано 24 очага лесных пожаров на общей площади 34 га</w:t>
      </w:r>
      <w:r>
        <w:rPr>
          <w:rFonts w:eastAsia="Times New Roman"/>
        </w:rPr>
        <w:t xml:space="preserve">, за последние 20 лет меньше пожаров </w:t>
      </w:r>
      <w:proofErr w:type="spellStart"/>
      <w:r>
        <w:rPr>
          <w:rFonts w:eastAsia="Times New Roman"/>
        </w:rPr>
        <w:t>наблбюдалось</w:t>
      </w:r>
      <w:proofErr w:type="spellEnd"/>
      <w:r>
        <w:rPr>
          <w:rFonts w:eastAsia="Times New Roman"/>
        </w:rPr>
        <w:t xml:space="preserve"> только в 2002 и 2008 годах</w:t>
      </w:r>
      <w:r w:rsidRPr="00A13A99">
        <w:rPr>
          <w:rFonts w:eastAsia="Times New Roman"/>
        </w:rPr>
        <w:t>.</w:t>
      </w:r>
      <w:proofErr w:type="gramEnd"/>
      <w:r w:rsidRPr="00A13A99">
        <w:rPr>
          <w:rFonts w:eastAsia="Times New Roman"/>
        </w:rPr>
        <w:t xml:space="preserve"> </w:t>
      </w:r>
      <w:r>
        <w:rPr>
          <w:rFonts w:eastAsia="Times New Roman"/>
        </w:rPr>
        <w:t xml:space="preserve">Подавляющее большинство пожаров наблюдалось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Нижневартовском</w:t>
      </w:r>
      <w:proofErr w:type="gramEnd"/>
      <w:r>
        <w:rPr>
          <w:rFonts w:eastAsia="Times New Roman"/>
        </w:rPr>
        <w:t xml:space="preserve"> районе </w:t>
      </w:r>
      <w:r w:rsidR="00542B63">
        <w:rPr>
          <w:rFonts w:eastAsia="Times New Roman"/>
        </w:rPr>
        <w:t>в период с 3 по 9 августа (Рис.8</w:t>
      </w:r>
      <w:r>
        <w:rPr>
          <w:rFonts w:eastAsia="Times New Roman"/>
        </w:rPr>
        <w:t>)</w:t>
      </w:r>
      <w:r w:rsidRPr="00A13A99">
        <w:rPr>
          <w:rFonts w:eastAsia="Times New Roman"/>
        </w:rPr>
        <w:t xml:space="preserve">. </w:t>
      </w:r>
    </w:p>
    <w:p w:rsidR="00E14255" w:rsidRDefault="00E14255" w:rsidP="00E14255">
      <w:pPr>
        <w:spacing w:after="0"/>
        <w:jc w:val="both"/>
      </w:pPr>
    </w:p>
    <w:p w:rsidR="00E14255" w:rsidRDefault="00E14255" w:rsidP="00E14255">
      <w:pPr>
        <w:pStyle w:val="a6"/>
        <w:spacing w:after="0" w:line="240" w:lineRule="auto"/>
        <w:ind w:left="0" w:firstLine="567"/>
        <w:jc w:val="center"/>
        <w:rPr>
          <w:rFonts w:ascii="Times New Roman" w:hAnsi="Times New Roman"/>
        </w:rPr>
      </w:pPr>
    </w:p>
    <w:p w:rsidR="00E14255" w:rsidRDefault="00E14255" w:rsidP="00E14255">
      <w:pPr>
        <w:spacing w:after="0"/>
        <w:jc w:val="both"/>
      </w:pPr>
      <w:r>
        <w:rPr>
          <w:noProof/>
          <w:lang w:eastAsia="ru-RU"/>
        </w:rPr>
        <w:drawing>
          <wp:inline distT="0" distB="0" distL="0" distR="0">
            <wp:extent cx="5671020" cy="1733384"/>
            <wp:effectExtent l="19050" t="0" r="588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5739" t="44762" r="26075" b="2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263" cy="1735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255" w:rsidRPr="00491CD3" w:rsidRDefault="00491CD3" w:rsidP="00E1425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Рис.8</w:t>
      </w:r>
      <w:r w:rsidR="00542B63">
        <w:rPr>
          <w:b/>
          <w:sz w:val="24"/>
          <w:szCs w:val="24"/>
        </w:rPr>
        <w:t xml:space="preserve">. </w:t>
      </w:r>
      <w:r w:rsidR="00E14255" w:rsidRPr="00491CD3">
        <w:rPr>
          <w:b/>
          <w:sz w:val="24"/>
          <w:szCs w:val="24"/>
        </w:rPr>
        <w:t>Количество лесных пожаров, среднесуточная температура воздуха (средняя по ХМАО), суточное количество осадков (среднее по ХМАО) в августе 2014 г.</w:t>
      </w:r>
    </w:p>
    <w:p w:rsidR="00E14255" w:rsidRPr="00491CD3" w:rsidRDefault="00E14255" w:rsidP="00E14255">
      <w:pPr>
        <w:spacing w:after="0" w:line="240" w:lineRule="auto"/>
        <w:rPr>
          <w:b/>
          <w:sz w:val="24"/>
          <w:szCs w:val="24"/>
        </w:rPr>
      </w:pPr>
    </w:p>
    <w:p w:rsidR="00E14255" w:rsidRDefault="00E14255" w:rsidP="00E14255">
      <w:pPr>
        <w:spacing w:after="0" w:line="240" w:lineRule="auto"/>
        <w:jc w:val="both"/>
      </w:pPr>
      <w:r>
        <w:tab/>
      </w:r>
      <w:r w:rsidRPr="00752FAC">
        <w:t>Последний лесной пожар зафиксирован 3 сентября</w:t>
      </w:r>
      <w:r>
        <w:t xml:space="preserve">. </w:t>
      </w:r>
      <w:r w:rsidR="00983F45" w:rsidRPr="00DC55DE">
        <w:t>25 сентября</w:t>
      </w:r>
      <w:r w:rsidR="00983F45">
        <w:t xml:space="preserve"> п</w:t>
      </w:r>
      <w:r>
        <w:t xml:space="preserve">риказом директора Департамента природных ресурсов и </w:t>
      </w:r>
      <w:proofErr w:type="spellStart"/>
      <w:r>
        <w:t>несырьевого</w:t>
      </w:r>
      <w:proofErr w:type="spellEnd"/>
      <w:r>
        <w:t xml:space="preserve"> сектора экономики ХМАО-Югры </w:t>
      </w:r>
      <w:proofErr w:type="spellStart"/>
      <w:r>
        <w:t>лесопожарный</w:t>
      </w:r>
      <w:proofErr w:type="spellEnd"/>
      <w:r>
        <w:t xml:space="preserve"> сезон 2014 года</w:t>
      </w:r>
      <w:r w:rsidRPr="000F11A7">
        <w:t xml:space="preserve"> </w:t>
      </w:r>
      <w:r>
        <w:t>на территории автономного округа официально закончен.</w:t>
      </w:r>
      <w:r w:rsidRPr="00DC55DE">
        <w:t xml:space="preserve"> </w:t>
      </w:r>
    </w:p>
    <w:p w:rsidR="00E14255" w:rsidRDefault="00E14255" w:rsidP="00E14255">
      <w:pPr>
        <w:spacing w:after="0" w:line="240" w:lineRule="auto"/>
        <w:jc w:val="both"/>
      </w:pPr>
      <w:r>
        <w:tab/>
        <w:t>Месячные прогнозы количества лесных пожаров</w:t>
      </w:r>
      <w:r w:rsidR="008B51B5">
        <w:t xml:space="preserve">, базирующиеся в основном на </w:t>
      </w:r>
      <w:r>
        <w:t xml:space="preserve"> </w:t>
      </w:r>
      <w:r w:rsidR="008B51B5">
        <w:t xml:space="preserve">месячных прогнозах погоды, </w:t>
      </w:r>
      <w:r>
        <w:t xml:space="preserve">не оправдались (были завышенными) по причине не </w:t>
      </w:r>
      <w:r w:rsidR="008B51B5">
        <w:t>удавшихся прогнозов погоды.</w:t>
      </w:r>
    </w:p>
    <w:p w:rsidR="00E14255" w:rsidRDefault="00E14255" w:rsidP="00E14255">
      <w:pPr>
        <w:spacing w:after="0" w:line="240" w:lineRule="auto"/>
        <w:jc w:val="both"/>
        <w:rPr>
          <w:sz w:val="36"/>
        </w:rPr>
      </w:pPr>
    </w:p>
    <w:p w:rsidR="008B51B5" w:rsidRDefault="00A127ED" w:rsidP="007805D8">
      <w:pPr>
        <w:spacing w:after="0"/>
      </w:pPr>
      <w:r>
        <w:t xml:space="preserve">                                                  </w:t>
      </w:r>
    </w:p>
    <w:p w:rsidR="008B51B5" w:rsidRDefault="008B51B5" w:rsidP="007805D8">
      <w:pPr>
        <w:spacing w:after="0"/>
      </w:pPr>
    </w:p>
    <w:p w:rsidR="008B51B5" w:rsidRDefault="008B51B5" w:rsidP="007805D8">
      <w:pPr>
        <w:spacing w:after="0"/>
      </w:pPr>
    </w:p>
    <w:p w:rsidR="008B51B5" w:rsidRDefault="008B51B5" w:rsidP="007805D8">
      <w:pPr>
        <w:spacing w:after="0"/>
      </w:pPr>
    </w:p>
    <w:p w:rsidR="00E14255" w:rsidRDefault="00A127ED" w:rsidP="007805D8">
      <w:pPr>
        <w:spacing w:after="0"/>
      </w:pPr>
      <w:r>
        <w:t xml:space="preserve">   </w:t>
      </w:r>
    </w:p>
    <w:p w:rsidR="00DA10FA" w:rsidRPr="002B314F" w:rsidRDefault="00DA10FA" w:rsidP="00DA10FA">
      <w:pPr>
        <w:spacing w:after="0" w:line="360" w:lineRule="auto"/>
        <w:ind w:firstLine="567"/>
        <w:jc w:val="center"/>
        <w:rPr>
          <w:b/>
          <w:color w:val="C00000"/>
        </w:rPr>
      </w:pPr>
      <w:r w:rsidRPr="002B314F">
        <w:rPr>
          <w:b/>
          <w:color w:val="C00000"/>
        </w:rPr>
        <w:lastRenderedPageBreak/>
        <w:t>Прогноз природной пожарной опасности</w:t>
      </w:r>
      <w:r w:rsidR="00E14255">
        <w:rPr>
          <w:b/>
          <w:color w:val="C00000"/>
        </w:rPr>
        <w:t xml:space="preserve"> на 2015</w:t>
      </w:r>
      <w:r w:rsidRPr="002B314F">
        <w:rPr>
          <w:b/>
          <w:color w:val="C00000"/>
        </w:rPr>
        <w:t xml:space="preserve"> г.</w:t>
      </w:r>
    </w:p>
    <w:p w:rsidR="00892908" w:rsidRDefault="00DA10FA" w:rsidP="00177771">
      <w:pPr>
        <w:spacing w:after="0"/>
        <w:ind w:firstLine="567"/>
        <w:jc w:val="both"/>
      </w:pPr>
      <w:r w:rsidRPr="00177771">
        <w:t xml:space="preserve">Основными гидрометеорологическими характеристиками, по которым на сегодняшний день можно предварительно </w:t>
      </w:r>
      <w:r w:rsidR="00983F45">
        <w:t>строить прогноз на</w:t>
      </w:r>
      <w:r w:rsidRPr="00177771">
        <w:t xml:space="preserve"> </w:t>
      </w:r>
      <w:r w:rsidR="0020423E">
        <w:t xml:space="preserve">предстоящий </w:t>
      </w:r>
      <w:proofErr w:type="spellStart"/>
      <w:r w:rsidR="0020423E">
        <w:t>лесопожарный</w:t>
      </w:r>
      <w:proofErr w:type="spellEnd"/>
      <w:r w:rsidR="0020423E">
        <w:t xml:space="preserve"> период</w:t>
      </w:r>
      <w:r w:rsidRPr="00177771">
        <w:t xml:space="preserve">, является высота снежного покрова, </w:t>
      </w:r>
      <w:r w:rsidR="00892908">
        <w:t xml:space="preserve">суммарное количество осадков за зимний период (с ноября по март), вероятностный прогноз температуры и осадков </w:t>
      </w:r>
      <w:proofErr w:type="spellStart"/>
      <w:r w:rsidR="004F6E78">
        <w:t>Гидрометеоцентра</w:t>
      </w:r>
      <w:proofErr w:type="spellEnd"/>
      <w:r w:rsidR="004F6E78">
        <w:t xml:space="preserve"> РФ </w:t>
      </w:r>
      <w:r w:rsidR="00892908">
        <w:t xml:space="preserve">на </w:t>
      </w:r>
      <w:r w:rsidR="00C6186B">
        <w:t>вегетационный</w:t>
      </w:r>
      <w:r w:rsidR="008B0F22">
        <w:t xml:space="preserve"> период с </w:t>
      </w:r>
      <w:r w:rsidR="00892908">
        <w:t>апрел</w:t>
      </w:r>
      <w:r w:rsidR="008B0F22">
        <w:t xml:space="preserve">я по </w:t>
      </w:r>
      <w:r w:rsidR="00892908">
        <w:t>сентябрь</w:t>
      </w:r>
      <w:r w:rsidR="008B0F22">
        <w:t xml:space="preserve"> (Приложение</w:t>
      </w:r>
      <w:r w:rsidR="00892908">
        <w:t>)</w:t>
      </w:r>
      <w:r w:rsidR="0020423E">
        <w:t xml:space="preserve">, прогностические </w:t>
      </w:r>
      <w:r w:rsidR="008214F0">
        <w:t xml:space="preserve">высшие </w:t>
      </w:r>
      <w:r w:rsidR="0020423E">
        <w:t>уровни рек</w:t>
      </w:r>
      <w:r w:rsidR="00892908">
        <w:t xml:space="preserve">. </w:t>
      </w:r>
    </w:p>
    <w:p w:rsidR="008B51B5" w:rsidRDefault="00DA10FA" w:rsidP="00177771">
      <w:pPr>
        <w:spacing w:after="0"/>
        <w:ind w:firstLine="567"/>
        <w:jc w:val="both"/>
      </w:pPr>
      <w:r w:rsidRPr="00177771">
        <w:t xml:space="preserve">По данным </w:t>
      </w:r>
      <w:proofErr w:type="spellStart"/>
      <w:r w:rsidRPr="00177771">
        <w:t>снегосъёмок</w:t>
      </w:r>
      <w:proofErr w:type="spellEnd"/>
      <w:r w:rsidRPr="00177771">
        <w:t xml:space="preserve"> </w:t>
      </w:r>
      <w:r w:rsidR="000535CB" w:rsidRPr="00C70AB0">
        <w:rPr>
          <w:i/>
        </w:rPr>
        <w:t xml:space="preserve">высота снежного покрова на </w:t>
      </w:r>
      <w:r w:rsidR="00892908" w:rsidRPr="00C70AB0">
        <w:rPr>
          <w:i/>
        </w:rPr>
        <w:t>20</w:t>
      </w:r>
      <w:r w:rsidR="000535CB" w:rsidRPr="00C70AB0">
        <w:rPr>
          <w:i/>
        </w:rPr>
        <w:t xml:space="preserve"> марта</w:t>
      </w:r>
      <w:r w:rsidR="000535CB">
        <w:t xml:space="preserve"> </w:t>
      </w:r>
      <w:r w:rsidR="00DB7662">
        <w:t>в Березовском, Советском и Октябрьском районах</w:t>
      </w:r>
      <w:r w:rsidR="00DB7662" w:rsidRPr="00DB7662">
        <w:t xml:space="preserve"> </w:t>
      </w:r>
      <w:r w:rsidR="00DB7662">
        <w:t>была ниже нормы</w:t>
      </w:r>
      <w:r w:rsidR="008B51B5">
        <w:t>;</w:t>
      </w:r>
      <w:r w:rsidR="00DB7662">
        <w:t xml:space="preserve"> в </w:t>
      </w:r>
      <w:proofErr w:type="spellStart"/>
      <w:r w:rsidR="00DB7662">
        <w:t>Кондинском</w:t>
      </w:r>
      <w:proofErr w:type="spellEnd"/>
      <w:r w:rsidR="00DB7662">
        <w:t>, Ханты-Мансийском и Белоярском - высота снега около нормы, но меньше, чем в прошлом году</w:t>
      </w:r>
      <w:r w:rsidR="008B51B5">
        <w:t>;</w:t>
      </w:r>
      <w:r w:rsidR="00DB7662">
        <w:t xml:space="preserve"> </w:t>
      </w:r>
      <w:r w:rsidR="000535CB">
        <w:t xml:space="preserve">на </w:t>
      </w:r>
      <w:r w:rsidR="00C6186B">
        <w:t xml:space="preserve">востоке </w:t>
      </w:r>
      <w:r w:rsidR="0051628A">
        <w:t xml:space="preserve">автономного округа </w:t>
      </w:r>
      <w:r w:rsidR="00842AFA">
        <w:t>(Нижневартовский</w:t>
      </w:r>
      <w:r w:rsidR="00983F45">
        <w:t xml:space="preserve">, </w:t>
      </w:r>
      <w:proofErr w:type="spellStart"/>
      <w:r w:rsidR="00DB7662">
        <w:t>Нефтеюганский</w:t>
      </w:r>
      <w:proofErr w:type="spellEnd"/>
      <w:r w:rsidR="00DB7662">
        <w:t xml:space="preserve"> и</w:t>
      </w:r>
      <w:r w:rsidR="00842AFA">
        <w:t xml:space="preserve"> </w:t>
      </w:r>
      <w:proofErr w:type="spellStart"/>
      <w:r w:rsidR="00842AFA">
        <w:t>Сургутский</w:t>
      </w:r>
      <w:proofErr w:type="spellEnd"/>
      <w:r w:rsidR="00842AFA">
        <w:t xml:space="preserve"> </w:t>
      </w:r>
      <w:r w:rsidR="00C6186B">
        <w:t xml:space="preserve">районы) </w:t>
      </w:r>
      <w:r w:rsidR="00DB7662">
        <w:t xml:space="preserve">она </w:t>
      </w:r>
      <w:r w:rsidR="000535CB">
        <w:t xml:space="preserve">превышала как среднемноголетние, так и прошлогодние значения. </w:t>
      </w:r>
    </w:p>
    <w:p w:rsidR="00265A1B" w:rsidRDefault="00265A1B" w:rsidP="00177771">
      <w:pPr>
        <w:spacing w:after="0"/>
        <w:ind w:firstLine="567"/>
        <w:jc w:val="both"/>
      </w:pPr>
      <w:r w:rsidRPr="008B51B5">
        <w:rPr>
          <w:i/>
        </w:rPr>
        <w:t>Количество зимних осадков</w:t>
      </w:r>
      <w:r>
        <w:t xml:space="preserve"> на большинстве метеостанций – </w:t>
      </w:r>
      <w:r w:rsidR="00842AFA">
        <w:t>меньше</w:t>
      </w:r>
      <w:r>
        <w:t xml:space="preserve"> средних многолетних значений, </w:t>
      </w:r>
      <w:proofErr w:type="gramStart"/>
      <w:r>
        <w:t>в</w:t>
      </w:r>
      <w:proofErr w:type="gramEnd"/>
      <w:r>
        <w:t xml:space="preserve"> </w:t>
      </w:r>
      <w:proofErr w:type="gramStart"/>
      <w:r w:rsidR="00842AFA">
        <w:t>Нижневартовском</w:t>
      </w:r>
      <w:proofErr w:type="gramEnd"/>
      <w:r>
        <w:t xml:space="preserve"> районе – </w:t>
      </w:r>
      <w:r w:rsidR="00842AFA">
        <w:t>около</w:t>
      </w:r>
      <w:r>
        <w:t xml:space="preserve"> нормы. </w:t>
      </w:r>
      <w:r w:rsidR="000535CB">
        <w:t xml:space="preserve"> </w:t>
      </w:r>
    </w:p>
    <w:p w:rsidR="00892908" w:rsidRDefault="00892908" w:rsidP="00177771">
      <w:pPr>
        <w:spacing w:after="0"/>
        <w:ind w:firstLine="567"/>
        <w:jc w:val="both"/>
      </w:pPr>
      <w:proofErr w:type="gramStart"/>
      <w:r w:rsidRPr="00C70AB0">
        <w:rPr>
          <w:i/>
        </w:rPr>
        <w:t>По вероятностному прогнозу Гидрометцентра РФ от 2</w:t>
      </w:r>
      <w:r w:rsidR="00842AFA" w:rsidRPr="00C70AB0">
        <w:rPr>
          <w:i/>
        </w:rPr>
        <w:t>4</w:t>
      </w:r>
      <w:r w:rsidRPr="00C70AB0">
        <w:rPr>
          <w:i/>
        </w:rPr>
        <w:t>.03.1</w:t>
      </w:r>
      <w:r w:rsidR="00842AFA" w:rsidRPr="00C70AB0">
        <w:rPr>
          <w:i/>
        </w:rPr>
        <w:t>5</w:t>
      </w:r>
      <w:r w:rsidRPr="00C70AB0">
        <w:rPr>
          <w:i/>
        </w:rPr>
        <w:t xml:space="preserve"> г.</w:t>
      </w:r>
      <w:r w:rsidR="007D4DAC">
        <w:t xml:space="preserve"> </w:t>
      </w:r>
      <w:r w:rsidR="00977A02">
        <w:t>весна 201</w:t>
      </w:r>
      <w:r w:rsidR="00842AFA">
        <w:t>5</w:t>
      </w:r>
      <w:r w:rsidR="00977A02">
        <w:t xml:space="preserve"> года на территории ХМАО-Югры </w:t>
      </w:r>
      <w:r w:rsidR="00842AFA">
        <w:t>ожидается теплой</w:t>
      </w:r>
      <w:r w:rsidR="00977A02">
        <w:t xml:space="preserve"> с преобладающей температурой в апреле и мае </w:t>
      </w:r>
      <w:r w:rsidR="00842AFA">
        <w:t>выше</w:t>
      </w:r>
      <w:r w:rsidR="00983F45">
        <w:t xml:space="preserve"> климатической нормы;</w:t>
      </w:r>
      <w:r w:rsidR="00977A02">
        <w:t xml:space="preserve"> </w:t>
      </w:r>
      <w:r w:rsidR="00983F45">
        <w:t>в</w:t>
      </w:r>
      <w:r w:rsidR="00842AFA">
        <w:t xml:space="preserve"> июне температура воздуха  прогнозируется </w:t>
      </w:r>
      <w:r w:rsidR="00DB7662">
        <w:t xml:space="preserve">значительно </w:t>
      </w:r>
      <w:r w:rsidR="00842AFA">
        <w:t>выше нормы, ожидается дефицит осадков</w:t>
      </w:r>
      <w:r w:rsidR="008B51B5">
        <w:t>;</w:t>
      </w:r>
      <w:r w:rsidR="00983F45">
        <w:t xml:space="preserve"> в</w:t>
      </w:r>
      <w:r w:rsidR="00842AFA">
        <w:t xml:space="preserve"> июле температура – незначительно ниже нормы, сумма</w:t>
      </w:r>
      <w:r w:rsidR="00983F45">
        <w:t xml:space="preserve"> осадков – около и больше нормы;</w:t>
      </w:r>
      <w:r w:rsidR="00C70AB0">
        <w:t xml:space="preserve"> т</w:t>
      </w:r>
      <w:r w:rsidR="00466BED">
        <w:t>емпература а</w:t>
      </w:r>
      <w:r w:rsidR="00977A02">
        <w:t>вгуст</w:t>
      </w:r>
      <w:r w:rsidR="00C70AB0">
        <w:t>а</w:t>
      </w:r>
      <w:r w:rsidR="00977A02">
        <w:t xml:space="preserve"> около и выше нормы, </w:t>
      </w:r>
      <w:r w:rsidR="00466BED">
        <w:t>осадки – около нормы</w:t>
      </w:r>
      <w:r w:rsidR="00C70AB0">
        <w:t>;</w:t>
      </w:r>
      <w:proofErr w:type="gramEnd"/>
      <w:r w:rsidR="00466BED">
        <w:t xml:space="preserve"> </w:t>
      </w:r>
      <w:r w:rsidR="00C70AB0">
        <w:t>с</w:t>
      </w:r>
      <w:r w:rsidR="00977A02">
        <w:t>ентябр</w:t>
      </w:r>
      <w:r w:rsidR="00466BED">
        <w:t>ь ожидается относительно теплы</w:t>
      </w:r>
      <w:r w:rsidR="00DB7662">
        <w:t>м</w:t>
      </w:r>
      <w:r w:rsidR="00466BED">
        <w:t xml:space="preserve"> и сухим.</w:t>
      </w:r>
      <w:r w:rsidR="00977A02">
        <w:t xml:space="preserve"> </w:t>
      </w:r>
    </w:p>
    <w:p w:rsidR="00DB7662" w:rsidRDefault="008214F0" w:rsidP="00177771">
      <w:pPr>
        <w:spacing w:after="0"/>
        <w:ind w:firstLine="567"/>
        <w:jc w:val="both"/>
      </w:pPr>
      <w:r>
        <w:rPr>
          <w:i/>
        </w:rPr>
        <w:t>Высшие</w:t>
      </w:r>
      <w:r w:rsidR="00DB7662" w:rsidRPr="00C70AB0">
        <w:rPr>
          <w:i/>
        </w:rPr>
        <w:t xml:space="preserve"> уровни</w:t>
      </w:r>
      <w:r w:rsidR="00DB7662">
        <w:t xml:space="preserve"> большинства рек Ханты-Мансийского автономного округа-Югры ожидаются близкими к многолетним значениям и незначительно превышающ</w:t>
      </w:r>
      <w:r w:rsidR="009D290B">
        <w:t xml:space="preserve">ими их, на р. Северная Сосьва </w:t>
      </w:r>
      <w:r>
        <w:t>высшие</w:t>
      </w:r>
      <w:r w:rsidR="009D290B">
        <w:t xml:space="preserve"> уровни ожидаются ниже нормы. </w:t>
      </w:r>
      <w:r w:rsidR="00DB7662">
        <w:t xml:space="preserve">  </w:t>
      </w:r>
    </w:p>
    <w:p w:rsidR="00DD794D" w:rsidRDefault="00DA10FA" w:rsidP="000535CB">
      <w:pPr>
        <w:spacing w:after="0"/>
        <w:ind w:firstLine="567"/>
        <w:jc w:val="both"/>
      </w:pPr>
      <w:r w:rsidRPr="00177771">
        <w:t xml:space="preserve">В соответствии </w:t>
      </w:r>
      <w:r w:rsidR="00DD794D">
        <w:t xml:space="preserve">с </w:t>
      </w:r>
      <w:r w:rsidR="00977A02">
        <w:t xml:space="preserve">вероятностным прогнозом температуры и осадков на вегетационный период апрель-сентябрь, высоте снега, количестве зимних осадков, </w:t>
      </w:r>
      <w:r w:rsidR="008B51B5">
        <w:t xml:space="preserve">с учетом ожидаемых высших </w:t>
      </w:r>
      <w:r w:rsidR="00265A1B">
        <w:t>уровне</w:t>
      </w:r>
      <w:r w:rsidR="008B51B5">
        <w:t>й</w:t>
      </w:r>
      <w:r w:rsidR="00265A1B">
        <w:t xml:space="preserve"> Оби и Иртыша</w:t>
      </w:r>
      <w:r w:rsidR="008B0F22">
        <w:t xml:space="preserve">, которые определяют </w:t>
      </w:r>
      <w:proofErr w:type="spellStart"/>
      <w:r w:rsidR="008B0F22">
        <w:t>обводненность</w:t>
      </w:r>
      <w:proofErr w:type="spellEnd"/>
      <w:r w:rsidR="008B0F22">
        <w:t xml:space="preserve"> пойм и уровней грунтовых вод на </w:t>
      </w:r>
      <w:proofErr w:type="spellStart"/>
      <w:r w:rsidR="008B0F22">
        <w:t>залесенных</w:t>
      </w:r>
      <w:proofErr w:type="spellEnd"/>
      <w:r w:rsidR="008B0F22">
        <w:t xml:space="preserve"> надпойменных </w:t>
      </w:r>
      <w:r w:rsidR="007020F6">
        <w:t>террасах</w:t>
      </w:r>
      <w:r w:rsidR="008B0F22">
        <w:t>:</w:t>
      </w:r>
    </w:p>
    <w:p w:rsidR="008B0F22" w:rsidRDefault="00DA10FA" w:rsidP="008B0F22">
      <w:pPr>
        <w:pStyle w:val="a5"/>
        <w:numPr>
          <w:ilvl w:val="0"/>
          <w:numId w:val="3"/>
        </w:numPr>
        <w:spacing w:after="0"/>
        <w:jc w:val="both"/>
      </w:pPr>
      <w:r w:rsidRPr="00177771">
        <w:t xml:space="preserve">начало пожароопасного периода </w:t>
      </w:r>
      <w:r w:rsidR="0042748A">
        <w:t>прогнозируется раньше среднемноголетних и прошлогодних дат:</w:t>
      </w:r>
    </w:p>
    <w:p w:rsidR="008B0F22" w:rsidRDefault="00DA10FA" w:rsidP="0093057C">
      <w:pPr>
        <w:pStyle w:val="a5"/>
        <w:numPr>
          <w:ilvl w:val="0"/>
          <w:numId w:val="4"/>
        </w:numPr>
        <w:spacing w:after="0"/>
        <w:jc w:val="both"/>
      </w:pPr>
      <w:r w:rsidRPr="00177771">
        <w:t xml:space="preserve">на территории </w:t>
      </w:r>
      <w:proofErr w:type="spellStart"/>
      <w:r w:rsidRPr="00177771">
        <w:t>Кондинского</w:t>
      </w:r>
      <w:proofErr w:type="spellEnd"/>
      <w:r w:rsidRPr="00177771">
        <w:t xml:space="preserve"> </w:t>
      </w:r>
      <w:r w:rsidR="0042748A">
        <w:t xml:space="preserve">и Советского </w:t>
      </w:r>
      <w:r w:rsidRPr="00177771">
        <w:t>район</w:t>
      </w:r>
      <w:r w:rsidR="0042748A">
        <w:t>ов</w:t>
      </w:r>
      <w:r w:rsidRPr="00177771">
        <w:t xml:space="preserve"> – в </w:t>
      </w:r>
      <w:r w:rsidR="0042748A">
        <w:t>конце апреля</w:t>
      </w:r>
      <w:r w:rsidRPr="00177771">
        <w:t>;</w:t>
      </w:r>
      <w:r w:rsidR="00C70AB0">
        <w:t xml:space="preserve"> </w:t>
      </w:r>
    </w:p>
    <w:p w:rsidR="008B0F22" w:rsidRDefault="00C70AB0" w:rsidP="0093057C">
      <w:pPr>
        <w:pStyle w:val="a5"/>
        <w:numPr>
          <w:ilvl w:val="0"/>
          <w:numId w:val="4"/>
        </w:numPr>
        <w:spacing w:after="0"/>
        <w:jc w:val="both"/>
      </w:pPr>
      <w:proofErr w:type="gramStart"/>
      <w:r>
        <w:t>в</w:t>
      </w:r>
      <w:proofErr w:type="gramEnd"/>
      <w:r w:rsidR="00DA10FA" w:rsidRPr="00177771">
        <w:t xml:space="preserve"> </w:t>
      </w:r>
      <w:proofErr w:type="gramStart"/>
      <w:r w:rsidR="0042748A">
        <w:t>Ханты-Мансийско</w:t>
      </w:r>
      <w:r>
        <w:t>м</w:t>
      </w:r>
      <w:proofErr w:type="gramEnd"/>
      <w:r w:rsidR="0042748A">
        <w:t xml:space="preserve"> и Октябрьско</w:t>
      </w:r>
      <w:r>
        <w:t>м</w:t>
      </w:r>
      <w:r w:rsidR="0042748A">
        <w:t xml:space="preserve"> район</w:t>
      </w:r>
      <w:r>
        <w:t>ах</w:t>
      </w:r>
      <w:r w:rsidR="0042748A">
        <w:t xml:space="preserve"> – в первой декаде мая;</w:t>
      </w:r>
    </w:p>
    <w:p w:rsidR="00DA10FA" w:rsidRDefault="00C70AB0" w:rsidP="0093057C">
      <w:pPr>
        <w:pStyle w:val="a5"/>
        <w:numPr>
          <w:ilvl w:val="0"/>
          <w:numId w:val="4"/>
        </w:numPr>
        <w:spacing w:after="0"/>
        <w:jc w:val="both"/>
      </w:pPr>
      <w:r>
        <w:t>в остальных</w:t>
      </w:r>
      <w:r w:rsidR="00DA10FA" w:rsidRPr="00177771">
        <w:t xml:space="preserve"> района</w:t>
      </w:r>
      <w:r>
        <w:t>х</w:t>
      </w:r>
      <w:r w:rsidR="00350D81">
        <w:t xml:space="preserve"> </w:t>
      </w:r>
      <w:r w:rsidR="00DA10FA" w:rsidRPr="00177771">
        <w:t>– в</w:t>
      </w:r>
      <w:r w:rsidR="007D4DAC">
        <w:t>о второй и третьей декадах</w:t>
      </w:r>
      <w:r w:rsidR="00DA10FA" w:rsidRPr="00177771">
        <w:t xml:space="preserve"> мая</w:t>
      </w:r>
      <w:r w:rsidR="00DD794D">
        <w:t>;</w:t>
      </w:r>
    </w:p>
    <w:p w:rsidR="007D4DAC" w:rsidRDefault="0093057C" w:rsidP="008B0F22">
      <w:pPr>
        <w:pStyle w:val="a5"/>
        <w:numPr>
          <w:ilvl w:val="0"/>
          <w:numId w:val="3"/>
        </w:numPr>
        <w:spacing w:after="0"/>
        <w:jc w:val="both"/>
      </w:pPr>
      <w:r>
        <w:t>наибольше</w:t>
      </w:r>
      <w:r w:rsidR="00C70AB0">
        <w:t>е</w:t>
      </w:r>
      <w:r w:rsidR="007D4DAC">
        <w:t xml:space="preserve"> количество </w:t>
      </w:r>
      <w:r w:rsidR="0042748A">
        <w:t>лесных пожаров ожидается в июне</w:t>
      </w:r>
      <w:r w:rsidR="007D4DAC">
        <w:t>;</w:t>
      </w:r>
    </w:p>
    <w:p w:rsidR="007D4DAC" w:rsidRPr="00177771" w:rsidRDefault="008B0F22" w:rsidP="008B0F22">
      <w:pPr>
        <w:pStyle w:val="a5"/>
        <w:numPr>
          <w:ilvl w:val="0"/>
          <w:numId w:val="3"/>
        </w:numPr>
        <w:spacing w:after="0"/>
        <w:jc w:val="both"/>
      </w:pPr>
      <w:r>
        <w:t xml:space="preserve">в связи с ожидаемой теплой и сухой погодой в конце лета </w:t>
      </w:r>
      <w:r w:rsidR="007D4DAC">
        <w:t>есть вероятность того, что пожароопасный период продлится до октября</w:t>
      </w:r>
      <w:r>
        <w:t>.</w:t>
      </w:r>
    </w:p>
    <w:p w:rsidR="00DA10FA" w:rsidRDefault="008B0F22" w:rsidP="008B0F22">
      <w:pPr>
        <w:spacing w:after="0"/>
        <w:jc w:val="both"/>
        <w:rPr>
          <w:bCs/>
        </w:rPr>
      </w:pPr>
      <w:r>
        <w:rPr>
          <w:bCs/>
        </w:rPr>
        <w:lastRenderedPageBreak/>
        <w:t xml:space="preserve"> </w:t>
      </w:r>
      <w:r>
        <w:rPr>
          <w:bCs/>
        </w:rPr>
        <w:tab/>
        <w:t>К</w:t>
      </w:r>
      <w:r w:rsidR="00DA10FA" w:rsidRPr="00177771">
        <w:rPr>
          <w:bCs/>
        </w:rPr>
        <w:t>оличество пожаров на территории округа в 201</w:t>
      </w:r>
      <w:r w:rsidR="0042748A">
        <w:rPr>
          <w:bCs/>
        </w:rPr>
        <w:t>5</w:t>
      </w:r>
      <w:r w:rsidR="00DA10FA" w:rsidRPr="00177771">
        <w:rPr>
          <w:bCs/>
        </w:rPr>
        <w:t xml:space="preserve"> г. прогнозируется </w:t>
      </w:r>
      <w:r w:rsidR="007D4DAC">
        <w:rPr>
          <w:bCs/>
        </w:rPr>
        <w:t>больше</w:t>
      </w:r>
      <w:r w:rsidR="00DA10FA" w:rsidRPr="00177771">
        <w:rPr>
          <w:bCs/>
        </w:rPr>
        <w:t xml:space="preserve"> </w:t>
      </w:r>
      <w:r w:rsidR="00C70AB0">
        <w:rPr>
          <w:bCs/>
        </w:rPr>
        <w:t>прошлогодних</w:t>
      </w:r>
      <w:r w:rsidR="00C70AB0" w:rsidRPr="00177771">
        <w:rPr>
          <w:bCs/>
        </w:rPr>
        <w:t xml:space="preserve"> </w:t>
      </w:r>
      <w:r w:rsidR="00C70AB0">
        <w:rPr>
          <w:bCs/>
        </w:rPr>
        <w:t xml:space="preserve">(218) и </w:t>
      </w:r>
      <w:r w:rsidR="00DA10FA" w:rsidRPr="00177771">
        <w:rPr>
          <w:bCs/>
        </w:rPr>
        <w:t xml:space="preserve">среднемноголетних </w:t>
      </w:r>
      <w:r w:rsidR="00350D81">
        <w:rPr>
          <w:bCs/>
        </w:rPr>
        <w:t xml:space="preserve">(707) </w:t>
      </w:r>
      <w:r w:rsidR="00DA10FA" w:rsidRPr="00177771">
        <w:rPr>
          <w:bCs/>
        </w:rPr>
        <w:t>значений</w:t>
      </w:r>
      <w:r w:rsidR="003879E1">
        <w:rPr>
          <w:bCs/>
        </w:rPr>
        <w:t xml:space="preserve"> </w:t>
      </w:r>
      <w:r w:rsidR="00DA10FA" w:rsidRPr="00177771">
        <w:rPr>
          <w:bCs/>
        </w:rPr>
        <w:t xml:space="preserve">и может достигать </w:t>
      </w:r>
      <w:r w:rsidR="00C70AB0">
        <w:rPr>
          <w:bCs/>
        </w:rPr>
        <w:t>800-</w:t>
      </w:r>
      <w:r w:rsidR="003879E1">
        <w:rPr>
          <w:bCs/>
        </w:rPr>
        <w:t>1</w:t>
      </w:r>
      <w:r w:rsidR="00C70AB0">
        <w:rPr>
          <w:bCs/>
        </w:rPr>
        <w:t>0</w:t>
      </w:r>
      <w:r w:rsidR="003879E1">
        <w:rPr>
          <w:bCs/>
        </w:rPr>
        <w:t>00</w:t>
      </w:r>
      <w:r w:rsidR="00DA10FA" w:rsidRPr="00177771">
        <w:rPr>
          <w:bCs/>
        </w:rPr>
        <w:t xml:space="preserve"> </w:t>
      </w:r>
      <w:r w:rsidR="004F6E78">
        <w:rPr>
          <w:bCs/>
        </w:rPr>
        <w:t>очагов</w:t>
      </w:r>
      <w:r w:rsidR="00C70AB0">
        <w:rPr>
          <w:bCs/>
        </w:rPr>
        <w:t>.</w:t>
      </w:r>
      <w:r w:rsidR="00DA10FA" w:rsidRPr="00177771">
        <w:rPr>
          <w:bCs/>
        </w:rPr>
        <w:t xml:space="preserve"> </w:t>
      </w:r>
    </w:p>
    <w:p w:rsidR="00E20D16" w:rsidRPr="00805F81" w:rsidRDefault="00E20D16" w:rsidP="00E20D16">
      <w:pPr>
        <w:spacing w:after="0"/>
        <w:jc w:val="right"/>
        <w:rPr>
          <w:bCs/>
        </w:rPr>
      </w:pPr>
      <w:r>
        <w:rPr>
          <w:sz w:val="24"/>
        </w:rPr>
        <w:t>Таблица 2</w:t>
      </w:r>
      <w:r w:rsidRPr="00E14255">
        <w:rPr>
          <w:sz w:val="24"/>
        </w:rPr>
        <w:t xml:space="preserve">. </w:t>
      </w:r>
      <w:r>
        <w:rPr>
          <w:sz w:val="24"/>
        </w:rPr>
        <w:t>Многолетнее к</w:t>
      </w:r>
      <w:r w:rsidRPr="00E14255">
        <w:rPr>
          <w:sz w:val="24"/>
        </w:rPr>
        <w:t xml:space="preserve">оличество лесных пожаров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7"/>
        <w:gridCol w:w="1193"/>
        <w:gridCol w:w="1194"/>
        <w:gridCol w:w="1193"/>
        <w:gridCol w:w="1194"/>
        <w:gridCol w:w="1193"/>
        <w:gridCol w:w="1194"/>
        <w:gridCol w:w="1194"/>
      </w:tblGrid>
      <w:tr w:rsidR="008214F0" w:rsidTr="00654F3C">
        <w:trPr>
          <w:trHeight w:val="60"/>
        </w:trPr>
        <w:tc>
          <w:tcPr>
            <w:tcW w:w="2067" w:type="dxa"/>
            <w:shd w:val="clear" w:color="auto" w:fill="C6D9F1" w:themeFill="text2" w:themeFillTint="33"/>
          </w:tcPr>
          <w:p w:rsidR="008214F0" w:rsidRPr="008214F0" w:rsidRDefault="008214F0" w:rsidP="00177771">
            <w:pPr>
              <w:rPr>
                <w:sz w:val="24"/>
              </w:rPr>
            </w:pPr>
            <w:r w:rsidRPr="008214F0">
              <w:rPr>
                <w:sz w:val="24"/>
              </w:rPr>
              <w:t>Район/месяц</w:t>
            </w:r>
          </w:p>
        </w:tc>
        <w:tc>
          <w:tcPr>
            <w:tcW w:w="1193" w:type="dxa"/>
            <w:shd w:val="clear" w:color="auto" w:fill="C6D9F1" w:themeFill="text2" w:themeFillTint="33"/>
          </w:tcPr>
          <w:p w:rsidR="008214F0" w:rsidRPr="008214F0" w:rsidRDefault="008214F0" w:rsidP="00E20D16">
            <w:pPr>
              <w:jc w:val="center"/>
              <w:rPr>
                <w:sz w:val="24"/>
              </w:rPr>
            </w:pPr>
            <w:r w:rsidRPr="008214F0">
              <w:rPr>
                <w:sz w:val="24"/>
              </w:rPr>
              <w:t>Апрель</w:t>
            </w:r>
          </w:p>
        </w:tc>
        <w:tc>
          <w:tcPr>
            <w:tcW w:w="1194" w:type="dxa"/>
            <w:shd w:val="clear" w:color="auto" w:fill="C6D9F1" w:themeFill="text2" w:themeFillTint="33"/>
          </w:tcPr>
          <w:p w:rsidR="008214F0" w:rsidRPr="008214F0" w:rsidRDefault="008214F0" w:rsidP="00E20D16">
            <w:pPr>
              <w:jc w:val="center"/>
              <w:rPr>
                <w:sz w:val="24"/>
              </w:rPr>
            </w:pPr>
            <w:r w:rsidRPr="008214F0">
              <w:rPr>
                <w:sz w:val="24"/>
              </w:rPr>
              <w:t>Май</w:t>
            </w:r>
          </w:p>
        </w:tc>
        <w:tc>
          <w:tcPr>
            <w:tcW w:w="1193" w:type="dxa"/>
            <w:shd w:val="clear" w:color="auto" w:fill="C6D9F1" w:themeFill="text2" w:themeFillTint="33"/>
          </w:tcPr>
          <w:p w:rsidR="008214F0" w:rsidRPr="008214F0" w:rsidRDefault="008214F0" w:rsidP="00E20D16">
            <w:pPr>
              <w:jc w:val="center"/>
              <w:rPr>
                <w:sz w:val="24"/>
              </w:rPr>
            </w:pPr>
            <w:r w:rsidRPr="008214F0">
              <w:rPr>
                <w:sz w:val="24"/>
              </w:rPr>
              <w:t>Июнь</w:t>
            </w:r>
          </w:p>
        </w:tc>
        <w:tc>
          <w:tcPr>
            <w:tcW w:w="1194" w:type="dxa"/>
            <w:shd w:val="clear" w:color="auto" w:fill="C6D9F1" w:themeFill="text2" w:themeFillTint="33"/>
          </w:tcPr>
          <w:p w:rsidR="008214F0" w:rsidRPr="008214F0" w:rsidRDefault="008214F0" w:rsidP="00E20D16">
            <w:pPr>
              <w:jc w:val="center"/>
              <w:rPr>
                <w:sz w:val="24"/>
              </w:rPr>
            </w:pPr>
            <w:r w:rsidRPr="008214F0">
              <w:rPr>
                <w:sz w:val="24"/>
              </w:rPr>
              <w:t>Июль</w:t>
            </w:r>
          </w:p>
        </w:tc>
        <w:tc>
          <w:tcPr>
            <w:tcW w:w="1193" w:type="dxa"/>
            <w:shd w:val="clear" w:color="auto" w:fill="C6D9F1" w:themeFill="text2" w:themeFillTint="33"/>
          </w:tcPr>
          <w:p w:rsidR="008214F0" w:rsidRPr="008214F0" w:rsidRDefault="008214F0" w:rsidP="00E20D16">
            <w:pPr>
              <w:jc w:val="center"/>
              <w:rPr>
                <w:sz w:val="24"/>
              </w:rPr>
            </w:pPr>
            <w:r w:rsidRPr="008214F0">
              <w:rPr>
                <w:sz w:val="24"/>
              </w:rPr>
              <w:t>август</w:t>
            </w:r>
          </w:p>
        </w:tc>
        <w:tc>
          <w:tcPr>
            <w:tcW w:w="1194" w:type="dxa"/>
            <w:shd w:val="clear" w:color="auto" w:fill="C6D9F1" w:themeFill="text2" w:themeFillTint="33"/>
          </w:tcPr>
          <w:p w:rsidR="008214F0" w:rsidRPr="008214F0" w:rsidRDefault="008214F0" w:rsidP="00E20D16">
            <w:pPr>
              <w:jc w:val="center"/>
              <w:rPr>
                <w:sz w:val="24"/>
              </w:rPr>
            </w:pPr>
            <w:r w:rsidRPr="008214F0">
              <w:rPr>
                <w:sz w:val="24"/>
              </w:rPr>
              <w:t>Сентябрь</w:t>
            </w:r>
          </w:p>
        </w:tc>
        <w:tc>
          <w:tcPr>
            <w:tcW w:w="1194" w:type="dxa"/>
            <w:shd w:val="clear" w:color="auto" w:fill="C6D9F1" w:themeFill="text2" w:themeFillTint="33"/>
          </w:tcPr>
          <w:p w:rsidR="008214F0" w:rsidRPr="008214F0" w:rsidRDefault="008214F0" w:rsidP="00E20D16">
            <w:pPr>
              <w:jc w:val="center"/>
              <w:rPr>
                <w:sz w:val="24"/>
              </w:rPr>
            </w:pPr>
            <w:r w:rsidRPr="008214F0">
              <w:rPr>
                <w:sz w:val="24"/>
              </w:rPr>
              <w:t>октябрь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Белоярский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1,7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1,1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Березовский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2,1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Октябрьский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4,6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Советский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7,3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proofErr w:type="spellStart"/>
            <w:r w:rsidRPr="001D4110">
              <w:rPr>
                <w:sz w:val="24"/>
                <w:szCs w:val="24"/>
              </w:rPr>
              <w:t>Кондинский</w:t>
            </w:r>
            <w:proofErr w:type="spellEnd"/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0,05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1,1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proofErr w:type="gramStart"/>
            <w:r w:rsidRPr="001D4110">
              <w:rPr>
                <w:sz w:val="24"/>
                <w:szCs w:val="24"/>
              </w:rPr>
              <w:t>Х-Мансийский</w:t>
            </w:r>
            <w:proofErr w:type="gramEnd"/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1,1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22,1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2,6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0,9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proofErr w:type="spellStart"/>
            <w:r w:rsidRPr="001D4110">
              <w:rPr>
                <w:sz w:val="24"/>
                <w:szCs w:val="24"/>
              </w:rPr>
              <w:t>Нефтеюганский</w:t>
            </w:r>
            <w:proofErr w:type="spellEnd"/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0,05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8,4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1,4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proofErr w:type="spellStart"/>
            <w:r w:rsidRPr="001D4110">
              <w:rPr>
                <w:sz w:val="24"/>
                <w:szCs w:val="24"/>
              </w:rPr>
              <w:t>Сургутский</w:t>
            </w:r>
            <w:proofErr w:type="spellEnd"/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6,8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r w:rsidRPr="001D4110">
              <w:rPr>
                <w:sz w:val="24"/>
                <w:szCs w:val="24"/>
              </w:rPr>
              <w:t>Нижневартовский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0,05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7,2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</w:t>
            </w:r>
          </w:p>
        </w:tc>
      </w:tr>
      <w:tr w:rsidR="00E20D16" w:rsidTr="0093057C">
        <w:tc>
          <w:tcPr>
            <w:tcW w:w="2067" w:type="dxa"/>
            <w:vAlign w:val="bottom"/>
          </w:tcPr>
          <w:p w:rsidR="00E20D16" w:rsidRPr="001D4110" w:rsidRDefault="00E20D16" w:rsidP="00821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ХМАО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1,6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193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15,0</w:t>
            </w:r>
          </w:p>
        </w:tc>
        <w:tc>
          <w:tcPr>
            <w:tcW w:w="1194" w:type="dxa"/>
            <w:vAlign w:val="bottom"/>
          </w:tcPr>
          <w:p w:rsidR="00E20D16" w:rsidRDefault="00E20D16" w:rsidP="00E20D1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0,9</w:t>
            </w:r>
          </w:p>
        </w:tc>
      </w:tr>
    </w:tbl>
    <w:p w:rsidR="00CF3F6A" w:rsidRDefault="00CF3F6A" w:rsidP="00177771"/>
    <w:p w:rsidR="008B0F22" w:rsidRDefault="008B0F22" w:rsidP="00177771"/>
    <w:p w:rsidR="008214F0" w:rsidRDefault="00EE5462" w:rsidP="00177771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1797611</wp:posOffset>
            </wp:positionH>
            <wp:positionV relativeFrom="paragraph">
              <wp:posOffset>226341</wp:posOffset>
            </wp:positionV>
            <wp:extent cx="1682159" cy="1020725"/>
            <wp:effectExtent l="19050" t="0" r="0" b="0"/>
            <wp:wrapNone/>
            <wp:docPr id="2" name="Рисунок 1" descr="C:\TEMP\Подпис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TEMP\Подпись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59" cy="10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14F0" w:rsidRDefault="00EE5462" w:rsidP="00EE5462">
      <w:pPr>
        <w:tabs>
          <w:tab w:val="left" w:pos="6313"/>
        </w:tabs>
      </w:pPr>
      <w:r>
        <w:tab/>
      </w:r>
    </w:p>
    <w:p w:rsidR="008214F0" w:rsidRDefault="00EE5462" w:rsidP="00177771">
      <w:r>
        <w:t xml:space="preserve">Руководитель                                                                            А.Т. </w:t>
      </w:r>
      <w:proofErr w:type="spellStart"/>
      <w:r>
        <w:t>Будяну</w:t>
      </w:r>
      <w:proofErr w:type="spellEnd"/>
    </w:p>
    <w:p w:rsidR="008214F0" w:rsidRDefault="008214F0" w:rsidP="00177771"/>
    <w:p w:rsidR="008214F0" w:rsidRDefault="008214F0" w:rsidP="00177771"/>
    <w:p w:rsidR="008214F0" w:rsidRDefault="008214F0" w:rsidP="00177771"/>
    <w:p w:rsidR="008214F0" w:rsidRDefault="008214F0" w:rsidP="00177771"/>
    <w:p w:rsidR="008214F0" w:rsidRDefault="008214F0" w:rsidP="00177771"/>
    <w:p w:rsidR="008214F0" w:rsidRDefault="008214F0" w:rsidP="00177771"/>
    <w:p w:rsidR="008214F0" w:rsidRDefault="008214F0" w:rsidP="00177771"/>
    <w:p w:rsidR="008214F0" w:rsidRDefault="008214F0" w:rsidP="00177771"/>
    <w:p w:rsidR="008214F0" w:rsidRDefault="008214F0" w:rsidP="00177771"/>
    <w:p w:rsidR="008214F0" w:rsidRDefault="008214F0" w:rsidP="00177771"/>
    <w:p w:rsidR="008214F0" w:rsidRDefault="008214F0" w:rsidP="00177771"/>
    <w:p w:rsidR="008214F0" w:rsidRDefault="008214F0" w:rsidP="00177771"/>
    <w:p w:rsidR="00EE5462" w:rsidRDefault="00EE5462" w:rsidP="008214F0">
      <w:pPr>
        <w:jc w:val="center"/>
      </w:pPr>
    </w:p>
    <w:p w:rsidR="008214F0" w:rsidRDefault="008214F0" w:rsidP="008214F0">
      <w:pPr>
        <w:jc w:val="center"/>
        <w:rPr>
          <w:b/>
        </w:rPr>
      </w:pPr>
      <w:r w:rsidRPr="00EE5462">
        <w:rPr>
          <w:b/>
        </w:rPr>
        <w:lastRenderedPageBreak/>
        <w:t>ПРИЛОЖЕНИЕ</w:t>
      </w:r>
    </w:p>
    <w:p w:rsidR="00EE5462" w:rsidRPr="00EE5462" w:rsidRDefault="00EE5462" w:rsidP="008214F0">
      <w:pPr>
        <w:jc w:val="center"/>
        <w:rPr>
          <w:b/>
        </w:rPr>
      </w:pPr>
    </w:p>
    <w:p w:rsidR="008214F0" w:rsidRDefault="008214F0" w:rsidP="008214F0">
      <w:pPr>
        <w:jc w:val="center"/>
      </w:pPr>
      <w:r>
        <w:t>Вероятностный прогноз температуры воздуха и осадков на вегетационный период 2015 г.</w:t>
      </w:r>
    </w:p>
    <w:p w:rsidR="008214F0" w:rsidRDefault="008214F0" w:rsidP="008214F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486464" cy="313281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2483" t="43791" r="26163" b="14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62" cy="313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4F0" w:rsidRDefault="008214F0" w:rsidP="008214F0">
      <w:pPr>
        <w:pStyle w:val="a6"/>
        <w:spacing w:after="0" w:line="240" w:lineRule="auto"/>
        <w:ind w:left="0" w:firstLine="567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8214F0">
        <w:rPr>
          <w:rFonts w:ascii="Times New Roman" w:hAnsi="Times New Roman"/>
          <w:b/>
          <w:kern w:val="1"/>
          <w:sz w:val="24"/>
          <w:szCs w:val="24"/>
          <w:lang w:eastAsia="ar-SA"/>
        </w:rPr>
        <w:t>Апрель</w:t>
      </w:r>
    </w:p>
    <w:p w:rsidR="008214F0" w:rsidRDefault="008214F0" w:rsidP="008214F0">
      <w:pPr>
        <w:pStyle w:val="a6"/>
        <w:spacing w:after="0" w:line="240" w:lineRule="auto"/>
        <w:ind w:left="0" w:firstLine="567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8214F0" w:rsidRDefault="008214F0" w:rsidP="008214F0">
      <w:pPr>
        <w:pStyle w:val="a6"/>
        <w:spacing w:after="0" w:line="240" w:lineRule="auto"/>
        <w:ind w:left="0" w:firstLine="567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8214F0" w:rsidRPr="008214F0" w:rsidRDefault="008214F0" w:rsidP="008214F0">
      <w:pPr>
        <w:pStyle w:val="a6"/>
        <w:spacing w:after="0" w:line="240" w:lineRule="auto"/>
        <w:ind w:left="0" w:firstLine="567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</w:p>
    <w:p w:rsidR="00CF3F6A" w:rsidRDefault="00CF3F6A" w:rsidP="00177771">
      <w:r>
        <w:rPr>
          <w:noProof/>
          <w:lang w:eastAsia="ru-RU"/>
        </w:rPr>
        <w:drawing>
          <wp:inline distT="0" distB="0" distL="0" distR="0">
            <wp:extent cx="6047795" cy="3560176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6222" t="26144" r="22503" b="20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915" cy="3562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F6A" w:rsidRPr="00C70AB0" w:rsidRDefault="00CF3F6A" w:rsidP="00C70AB0">
      <w:pPr>
        <w:pStyle w:val="a6"/>
        <w:spacing w:after="0" w:line="240" w:lineRule="auto"/>
        <w:ind w:left="0" w:firstLine="567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C70AB0">
        <w:rPr>
          <w:rFonts w:ascii="Times New Roman" w:hAnsi="Times New Roman"/>
          <w:b/>
          <w:kern w:val="1"/>
          <w:sz w:val="24"/>
          <w:szCs w:val="24"/>
          <w:lang w:eastAsia="ar-SA"/>
        </w:rPr>
        <w:t>ма</w:t>
      </w:r>
      <w:r w:rsidR="008214F0">
        <w:rPr>
          <w:rFonts w:ascii="Times New Roman" w:hAnsi="Times New Roman"/>
          <w:b/>
          <w:kern w:val="1"/>
          <w:sz w:val="24"/>
          <w:szCs w:val="24"/>
          <w:lang w:eastAsia="ar-SA"/>
        </w:rPr>
        <w:t>й</w:t>
      </w:r>
    </w:p>
    <w:p w:rsidR="00CF3F6A" w:rsidRDefault="00CF3F6A" w:rsidP="00177771">
      <w:pPr>
        <w:rPr>
          <w:sz w:val="24"/>
        </w:rPr>
      </w:pPr>
    </w:p>
    <w:p w:rsidR="00CF3F6A" w:rsidRDefault="00CF3F6A" w:rsidP="00177771">
      <w:pPr>
        <w:rPr>
          <w:sz w:val="24"/>
        </w:rPr>
      </w:pPr>
      <w:r>
        <w:rPr>
          <w:noProof/>
          <w:sz w:val="24"/>
          <w:lang w:eastAsia="ru-RU"/>
        </w:rPr>
        <w:lastRenderedPageBreak/>
        <w:drawing>
          <wp:inline distT="0" distB="0" distL="0" distR="0">
            <wp:extent cx="6095503" cy="3640112"/>
            <wp:effectExtent l="19050" t="0" r="497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7695" t="24401" r="22993" b="23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503" cy="364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F6A" w:rsidRPr="00C70AB0" w:rsidRDefault="00CF3F6A" w:rsidP="00C70AB0">
      <w:pPr>
        <w:pStyle w:val="a6"/>
        <w:spacing w:after="0" w:line="240" w:lineRule="auto"/>
        <w:ind w:left="0" w:firstLine="567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C70AB0">
        <w:rPr>
          <w:rFonts w:ascii="Times New Roman" w:hAnsi="Times New Roman"/>
          <w:b/>
          <w:kern w:val="1"/>
          <w:sz w:val="24"/>
          <w:szCs w:val="24"/>
          <w:lang w:eastAsia="ar-SA"/>
        </w:rPr>
        <w:t>июн</w:t>
      </w:r>
      <w:r w:rsidR="008214F0">
        <w:rPr>
          <w:rFonts w:ascii="Times New Roman" w:hAnsi="Times New Roman"/>
          <w:b/>
          <w:kern w:val="1"/>
          <w:sz w:val="24"/>
          <w:szCs w:val="24"/>
          <w:lang w:eastAsia="ar-SA"/>
        </w:rPr>
        <w:t>ь</w:t>
      </w:r>
    </w:p>
    <w:p w:rsidR="00CF3F6A" w:rsidRDefault="00CF3F6A" w:rsidP="00177771">
      <w:pPr>
        <w:rPr>
          <w:sz w:val="24"/>
        </w:rPr>
      </w:pPr>
    </w:p>
    <w:p w:rsidR="008214F0" w:rsidRDefault="008214F0" w:rsidP="00177771">
      <w:pPr>
        <w:rPr>
          <w:sz w:val="24"/>
        </w:rPr>
      </w:pPr>
    </w:p>
    <w:p w:rsidR="00CF3F6A" w:rsidRDefault="00CF3F6A" w:rsidP="00177771">
      <w:pPr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6095503" cy="3501544"/>
            <wp:effectExtent l="19050" t="0" r="497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5976" t="29630" r="21644" b="16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030" cy="3502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F6A" w:rsidRDefault="00CF3F6A" w:rsidP="008214F0">
      <w:pPr>
        <w:pStyle w:val="a6"/>
        <w:spacing w:after="0" w:line="240" w:lineRule="auto"/>
        <w:ind w:left="0" w:firstLine="567"/>
        <w:jc w:val="center"/>
        <w:rPr>
          <w:sz w:val="24"/>
        </w:rPr>
      </w:pPr>
      <w:r w:rsidRPr="00C70AB0">
        <w:rPr>
          <w:rFonts w:ascii="Times New Roman" w:hAnsi="Times New Roman"/>
          <w:b/>
          <w:kern w:val="1"/>
          <w:sz w:val="24"/>
          <w:szCs w:val="24"/>
          <w:lang w:eastAsia="ar-SA"/>
        </w:rPr>
        <w:t>июл</w:t>
      </w:r>
      <w:r w:rsidR="008214F0">
        <w:rPr>
          <w:rFonts w:ascii="Times New Roman" w:hAnsi="Times New Roman"/>
          <w:b/>
          <w:kern w:val="1"/>
          <w:sz w:val="24"/>
          <w:szCs w:val="24"/>
          <w:lang w:eastAsia="ar-SA"/>
        </w:rPr>
        <w:t>ь</w:t>
      </w:r>
    </w:p>
    <w:p w:rsidR="00CF3F6A" w:rsidRDefault="00CF3F6A" w:rsidP="00177771">
      <w:pPr>
        <w:rPr>
          <w:sz w:val="24"/>
        </w:rPr>
      </w:pPr>
      <w:r>
        <w:rPr>
          <w:noProof/>
          <w:sz w:val="24"/>
          <w:lang w:eastAsia="ru-RU"/>
        </w:rPr>
        <w:lastRenderedPageBreak/>
        <w:drawing>
          <wp:inline distT="0" distB="0" distL="0" distR="0">
            <wp:extent cx="6008038" cy="3437405"/>
            <wp:effectExtent l="19050" t="0" r="0" b="0"/>
            <wp:docPr id="2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6099" t="28976" r="22111" b="18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381" cy="3440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F6A" w:rsidRDefault="008214F0" w:rsidP="008214F0">
      <w:pPr>
        <w:jc w:val="center"/>
        <w:rPr>
          <w:b/>
          <w:sz w:val="24"/>
          <w:szCs w:val="24"/>
        </w:rPr>
      </w:pPr>
      <w:r w:rsidRPr="00C70AB0">
        <w:rPr>
          <w:b/>
          <w:sz w:val="24"/>
          <w:szCs w:val="24"/>
        </w:rPr>
        <w:t>А</w:t>
      </w:r>
      <w:r w:rsidR="00CA2E43" w:rsidRPr="00C70AB0">
        <w:rPr>
          <w:b/>
          <w:sz w:val="24"/>
          <w:szCs w:val="24"/>
        </w:rPr>
        <w:t>вгуст</w:t>
      </w:r>
    </w:p>
    <w:p w:rsidR="008214F0" w:rsidRDefault="008214F0" w:rsidP="008214F0">
      <w:pPr>
        <w:jc w:val="center"/>
        <w:rPr>
          <w:sz w:val="24"/>
        </w:rPr>
      </w:pPr>
    </w:p>
    <w:p w:rsidR="00CA2E43" w:rsidRDefault="00CA2E43" w:rsidP="00177771">
      <w:pPr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6008038" cy="3571485"/>
            <wp:effectExtent l="19050" t="0" r="0" b="0"/>
            <wp:docPr id="2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5854" t="27669" r="22234" b="17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246" cy="3574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E43" w:rsidRPr="00C70AB0" w:rsidRDefault="00CA2E43" w:rsidP="008214F0">
      <w:pPr>
        <w:jc w:val="center"/>
        <w:rPr>
          <w:b/>
          <w:sz w:val="24"/>
          <w:szCs w:val="24"/>
        </w:rPr>
        <w:sectPr w:rsidR="00CA2E43" w:rsidRPr="00C70AB0" w:rsidSect="00ED0E0D">
          <w:pgSz w:w="11907" w:h="16839" w:code="9"/>
          <w:pgMar w:top="567" w:right="567" w:bottom="1134" w:left="1134" w:header="709" w:footer="709" w:gutter="0"/>
          <w:cols w:space="708"/>
          <w:docGrid w:linePitch="381"/>
        </w:sectPr>
      </w:pPr>
      <w:r w:rsidRPr="00C70AB0">
        <w:rPr>
          <w:b/>
          <w:sz w:val="24"/>
          <w:szCs w:val="24"/>
        </w:rPr>
        <w:t>сентябр</w:t>
      </w:r>
      <w:r w:rsidR="008214F0">
        <w:rPr>
          <w:b/>
          <w:sz w:val="24"/>
          <w:szCs w:val="24"/>
        </w:rPr>
        <w:t>ь</w:t>
      </w:r>
    </w:p>
    <w:p w:rsidR="006067E7" w:rsidRDefault="006067E7" w:rsidP="00C70AB0">
      <w:pPr>
        <w:spacing w:line="240" w:lineRule="auto"/>
      </w:pPr>
    </w:p>
    <w:sectPr w:rsidR="006067E7" w:rsidSect="00D845E4">
      <w:pgSz w:w="16839" w:h="11907" w:orient="landscape" w:code="9"/>
      <w:pgMar w:top="709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84835"/>
    <w:multiLevelType w:val="hybridMultilevel"/>
    <w:tmpl w:val="D2F45402"/>
    <w:lvl w:ilvl="0" w:tplc="0419000D">
      <w:start w:val="1"/>
      <w:numFmt w:val="bullet"/>
      <w:lvlText w:val=""/>
      <w:lvlJc w:val="left"/>
      <w:pPr>
        <w:ind w:left="17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7" w:hanging="360"/>
      </w:pPr>
      <w:rPr>
        <w:rFonts w:ascii="Wingdings" w:hAnsi="Wingdings" w:hint="default"/>
      </w:rPr>
    </w:lvl>
  </w:abstractNum>
  <w:abstractNum w:abstractNumId="1">
    <w:nsid w:val="42904673"/>
    <w:multiLevelType w:val="hybridMultilevel"/>
    <w:tmpl w:val="2BC6A690"/>
    <w:lvl w:ilvl="0" w:tplc="377602A8">
      <w:start w:val="1"/>
      <w:numFmt w:val="decimal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2">
    <w:nsid w:val="46C40E6E"/>
    <w:multiLevelType w:val="hybridMultilevel"/>
    <w:tmpl w:val="A20C1CE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9194069"/>
    <w:multiLevelType w:val="singleLevel"/>
    <w:tmpl w:val="8A66CC24"/>
    <w:lvl w:ilvl="0">
      <w:numFmt w:val="bullet"/>
      <w:lvlText w:val="-"/>
      <w:lvlJc w:val="left"/>
      <w:pPr>
        <w:tabs>
          <w:tab w:val="num" w:pos="1069"/>
        </w:tabs>
        <w:ind w:left="1069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0FA"/>
    <w:rsid w:val="00037A6E"/>
    <w:rsid w:val="000535CB"/>
    <w:rsid w:val="000A7498"/>
    <w:rsid w:val="000F1003"/>
    <w:rsid w:val="00133A27"/>
    <w:rsid w:val="00177771"/>
    <w:rsid w:val="00194D17"/>
    <w:rsid w:val="001B0CCE"/>
    <w:rsid w:val="001C50A5"/>
    <w:rsid w:val="0020423E"/>
    <w:rsid w:val="00216ED2"/>
    <w:rsid w:val="00242AEF"/>
    <w:rsid w:val="00242EA9"/>
    <w:rsid w:val="00244395"/>
    <w:rsid w:val="00265A1B"/>
    <w:rsid w:val="002B314F"/>
    <w:rsid w:val="002F05B0"/>
    <w:rsid w:val="00305E58"/>
    <w:rsid w:val="003459D0"/>
    <w:rsid w:val="00350D81"/>
    <w:rsid w:val="003879E1"/>
    <w:rsid w:val="003972DB"/>
    <w:rsid w:val="003B74D5"/>
    <w:rsid w:val="003F6EF6"/>
    <w:rsid w:val="0042748A"/>
    <w:rsid w:val="00466BED"/>
    <w:rsid w:val="00475268"/>
    <w:rsid w:val="0048459E"/>
    <w:rsid w:val="00491CD3"/>
    <w:rsid w:val="004D6946"/>
    <w:rsid w:val="004F6E78"/>
    <w:rsid w:val="0051352F"/>
    <w:rsid w:val="0051628A"/>
    <w:rsid w:val="00532250"/>
    <w:rsid w:val="00542B63"/>
    <w:rsid w:val="00543085"/>
    <w:rsid w:val="0055608E"/>
    <w:rsid w:val="0056685F"/>
    <w:rsid w:val="005A4C69"/>
    <w:rsid w:val="005C0430"/>
    <w:rsid w:val="005E3121"/>
    <w:rsid w:val="006067E7"/>
    <w:rsid w:val="0065216E"/>
    <w:rsid w:val="00654F3C"/>
    <w:rsid w:val="006561BD"/>
    <w:rsid w:val="00676474"/>
    <w:rsid w:val="00683FB3"/>
    <w:rsid w:val="006B7D2F"/>
    <w:rsid w:val="007020F6"/>
    <w:rsid w:val="00703C9F"/>
    <w:rsid w:val="0070434F"/>
    <w:rsid w:val="0071082C"/>
    <w:rsid w:val="00721329"/>
    <w:rsid w:val="00747920"/>
    <w:rsid w:val="007805D8"/>
    <w:rsid w:val="007A4E3E"/>
    <w:rsid w:val="007D4DAC"/>
    <w:rsid w:val="007E0E88"/>
    <w:rsid w:val="007F20BA"/>
    <w:rsid w:val="00805F81"/>
    <w:rsid w:val="008214F0"/>
    <w:rsid w:val="00842AFA"/>
    <w:rsid w:val="00855705"/>
    <w:rsid w:val="00865BCC"/>
    <w:rsid w:val="008872DF"/>
    <w:rsid w:val="00892908"/>
    <w:rsid w:val="008B0F22"/>
    <w:rsid w:val="008B51B5"/>
    <w:rsid w:val="008C3576"/>
    <w:rsid w:val="00925194"/>
    <w:rsid w:val="0093057C"/>
    <w:rsid w:val="009451D6"/>
    <w:rsid w:val="00965156"/>
    <w:rsid w:val="00971171"/>
    <w:rsid w:val="009763DD"/>
    <w:rsid w:val="00977A02"/>
    <w:rsid w:val="00983F45"/>
    <w:rsid w:val="00996B3F"/>
    <w:rsid w:val="009B0D30"/>
    <w:rsid w:val="009B4C44"/>
    <w:rsid w:val="009D290B"/>
    <w:rsid w:val="009E4B6E"/>
    <w:rsid w:val="00A127ED"/>
    <w:rsid w:val="00A33707"/>
    <w:rsid w:val="00A6506F"/>
    <w:rsid w:val="00A81E94"/>
    <w:rsid w:val="00A91083"/>
    <w:rsid w:val="00AA2128"/>
    <w:rsid w:val="00AA5241"/>
    <w:rsid w:val="00AE439A"/>
    <w:rsid w:val="00B01E5E"/>
    <w:rsid w:val="00B173B5"/>
    <w:rsid w:val="00B33C77"/>
    <w:rsid w:val="00B43C21"/>
    <w:rsid w:val="00BB5223"/>
    <w:rsid w:val="00BB5703"/>
    <w:rsid w:val="00BD62F1"/>
    <w:rsid w:val="00C102FC"/>
    <w:rsid w:val="00C378E2"/>
    <w:rsid w:val="00C6186B"/>
    <w:rsid w:val="00C70AB0"/>
    <w:rsid w:val="00C81CEA"/>
    <w:rsid w:val="00C90BBF"/>
    <w:rsid w:val="00CA2E43"/>
    <w:rsid w:val="00CA79A3"/>
    <w:rsid w:val="00CC44EA"/>
    <w:rsid w:val="00CE2C20"/>
    <w:rsid w:val="00CF3F6A"/>
    <w:rsid w:val="00D24DDD"/>
    <w:rsid w:val="00D63EAE"/>
    <w:rsid w:val="00D73F3D"/>
    <w:rsid w:val="00D845E4"/>
    <w:rsid w:val="00D97AB7"/>
    <w:rsid w:val="00DA10FA"/>
    <w:rsid w:val="00DB7662"/>
    <w:rsid w:val="00DC7021"/>
    <w:rsid w:val="00DD794D"/>
    <w:rsid w:val="00DE3196"/>
    <w:rsid w:val="00E14255"/>
    <w:rsid w:val="00E20D16"/>
    <w:rsid w:val="00E3698C"/>
    <w:rsid w:val="00E42211"/>
    <w:rsid w:val="00E543E1"/>
    <w:rsid w:val="00E6502D"/>
    <w:rsid w:val="00ED0E0D"/>
    <w:rsid w:val="00EE5462"/>
    <w:rsid w:val="00EF3CA4"/>
    <w:rsid w:val="00F1714E"/>
    <w:rsid w:val="00F721BB"/>
    <w:rsid w:val="00FC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FA"/>
    <w:pPr>
      <w:suppressAutoHyphens/>
    </w:pPr>
    <w:rPr>
      <w:rFonts w:ascii="Times New Roman" w:eastAsia="Calibri" w:hAnsi="Times New Roman" w:cs="Times New Roman"/>
      <w:kern w:val="1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0FA"/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892908"/>
    <w:pPr>
      <w:ind w:left="720"/>
      <w:contextualSpacing/>
    </w:pPr>
  </w:style>
  <w:style w:type="paragraph" w:styleId="a6">
    <w:name w:val="Body Text Indent"/>
    <w:basedOn w:val="a"/>
    <w:link w:val="a7"/>
    <w:uiPriority w:val="99"/>
    <w:unhideWhenUsed/>
    <w:rsid w:val="00E14255"/>
    <w:pPr>
      <w:suppressAutoHyphens w:val="0"/>
      <w:spacing w:after="120"/>
      <w:ind w:left="283"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a7">
    <w:name w:val="Основной текст с отступом Знак"/>
    <w:basedOn w:val="a0"/>
    <w:link w:val="a6"/>
    <w:uiPriority w:val="99"/>
    <w:rsid w:val="00E14255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821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FA"/>
    <w:pPr>
      <w:suppressAutoHyphens/>
    </w:pPr>
    <w:rPr>
      <w:rFonts w:ascii="Times New Roman" w:eastAsia="Calibri" w:hAnsi="Times New Roman" w:cs="Times New Roman"/>
      <w:kern w:val="1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0FA"/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892908"/>
    <w:pPr>
      <w:ind w:left="720"/>
      <w:contextualSpacing/>
    </w:pPr>
  </w:style>
  <w:style w:type="paragraph" w:styleId="a6">
    <w:name w:val="Body Text Indent"/>
    <w:basedOn w:val="a"/>
    <w:link w:val="a7"/>
    <w:uiPriority w:val="99"/>
    <w:unhideWhenUsed/>
    <w:rsid w:val="00E14255"/>
    <w:pPr>
      <w:suppressAutoHyphens w:val="0"/>
      <w:spacing w:after="120"/>
      <w:ind w:left="283"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a7">
    <w:name w:val="Основной текст с отступом Знак"/>
    <w:basedOn w:val="a0"/>
    <w:link w:val="a6"/>
    <w:uiPriority w:val="99"/>
    <w:rsid w:val="00E14255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8214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chart" Target="charts/chart2.xm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FILESERVER\free\&#1058;&#1088;&#1103;&#1089;&#1094;&#1099;&#1085;\&#1083;&#1077;&#1089;&#1085;&#1099;&#1077;%20&#1087;&#1086;&#1078;&#1072;&#1088;&#1099;&#1061;&#1052;&#1040;&#1054;\&#1057;&#1090;&#1072;&#1090;&#1080;&#1089;&#1090;&#1080;&#1082;&#1072;%20&#1051;&#1055;\&#1075;&#1086;&#1076;&#1086;&#1074;&#1099;&#1077;%20&#1089;%201988%20&#1075;&#1075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FILESERVER\free\&#1058;&#1088;&#1103;&#1089;&#1094;&#1099;&#1085;\&#1083;&#1077;&#1089;&#1085;&#1099;&#1077;%20&#1087;&#1086;&#1078;&#1072;&#1088;&#1099;&#1061;&#1052;&#1040;&#1054;\&#1057;&#1090;&#1072;&#1090;&#1080;&#1089;&#1090;&#1080;&#1082;&#1072;%20&#1051;&#1055;\&#1089;%201973%20&#1080;&#1089;&#1093;&#1086;&#1076;&#1085;&#1080;&#108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trendline>
            <c:spPr>
              <a:ln w="15875"/>
            </c:spPr>
            <c:trendlineType val="linear"/>
            <c:dispRSqr val="0"/>
            <c:dispEq val="0"/>
          </c:trendline>
          <c:cat>
            <c:numRef>
              <c:f>Лист1!$I$31:$AC$31</c:f>
              <c:numCache>
                <c:formatCode>General</c:formatCode>
                <c:ptCount val="20"/>
                <c:pt idx="0">
                  <c:v>1995</c:v>
                </c:pt>
                <c:pt idx="1">
                  <c:v>1996</c:v>
                </c:pt>
                <c:pt idx="2">
                  <c:v>1997</c:v>
                </c:pt>
                <c:pt idx="3">
                  <c:v>1998</c:v>
                </c:pt>
                <c:pt idx="4">
                  <c:v>1999</c:v>
                </c:pt>
                <c:pt idx="5">
                  <c:v>2000</c:v>
                </c:pt>
                <c:pt idx="6">
                  <c:v>2001</c:v>
                </c:pt>
                <c:pt idx="7">
                  <c:v>2002</c:v>
                </c:pt>
                <c:pt idx="8">
                  <c:v>2003</c:v>
                </c:pt>
                <c:pt idx="9">
                  <c:v>2004</c:v>
                </c:pt>
                <c:pt idx="10">
                  <c:v>2005</c:v>
                </c:pt>
                <c:pt idx="11">
                  <c:v>2006</c:v>
                </c:pt>
                <c:pt idx="12">
                  <c:v>2007</c:v>
                </c:pt>
                <c:pt idx="13">
                  <c:v>2008</c:v>
                </c:pt>
                <c:pt idx="14">
                  <c:v>2009</c:v>
                </c:pt>
                <c:pt idx="15">
                  <c:v>2010</c:v>
                </c:pt>
                <c:pt idx="16">
                  <c:v>2011</c:v>
                </c:pt>
                <c:pt idx="17">
                  <c:v>2012</c:v>
                </c:pt>
                <c:pt idx="18">
                  <c:v>2013</c:v>
                </c:pt>
                <c:pt idx="19">
                  <c:v>2014</c:v>
                </c:pt>
              </c:numCache>
            </c:numRef>
          </c:cat>
          <c:val>
            <c:numRef>
              <c:f>Лист1!$I$33:$AC$33</c:f>
              <c:numCache>
                <c:formatCode>General</c:formatCode>
                <c:ptCount val="20"/>
                <c:pt idx="0">
                  <c:v>4236</c:v>
                </c:pt>
                <c:pt idx="1">
                  <c:v>5263</c:v>
                </c:pt>
                <c:pt idx="2">
                  <c:v>2386</c:v>
                </c:pt>
                <c:pt idx="3">
                  <c:v>5203</c:v>
                </c:pt>
                <c:pt idx="4">
                  <c:v>3350</c:v>
                </c:pt>
                <c:pt idx="5">
                  <c:v>37966</c:v>
                </c:pt>
                <c:pt idx="6">
                  <c:v>1639</c:v>
                </c:pt>
                <c:pt idx="7" formatCode="#,##0">
                  <c:v>1279</c:v>
                </c:pt>
                <c:pt idx="8">
                  <c:v>24938</c:v>
                </c:pt>
                <c:pt idx="9">
                  <c:v>71361</c:v>
                </c:pt>
                <c:pt idx="10">
                  <c:v>96307</c:v>
                </c:pt>
                <c:pt idx="11">
                  <c:v>15784</c:v>
                </c:pt>
                <c:pt idx="12">
                  <c:v>12387</c:v>
                </c:pt>
                <c:pt idx="13">
                  <c:v>5607</c:v>
                </c:pt>
                <c:pt idx="14">
                  <c:v>8171</c:v>
                </c:pt>
                <c:pt idx="15">
                  <c:v>53627</c:v>
                </c:pt>
                <c:pt idx="16">
                  <c:v>41120</c:v>
                </c:pt>
                <c:pt idx="17">
                  <c:v>122586</c:v>
                </c:pt>
                <c:pt idx="18">
                  <c:v>52175</c:v>
                </c:pt>
                <c:pt idx="19">
                  <c:v>1301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8500992"/>
        <c:axId val="98502528"/>
      </c:lineChart>
      <c:catAx>
        <c:axId val="985009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ru-RU"/>
          </a:p>
        </c:txPr>
        <c:crossAx val="98502528"/>
        <c:crosses val="autoZero"/>
        <c:auto val="1"/>
        <c:lblAlgn val="ctr"/>
        <c:lblOffset val="100"/>
        <c:noMultiLvlLbl val="0"/>
      </c:catAx>
      <c:valAx>
        <c:axId val="985025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8500992"/>
        <c:crosses val="autoZero"/>
        <c:crossBetween val="between"/>
      </c:valAx>
      <c:spPr>
        <a:solidFill>
          <a:schemeClr val="accent3">
            <a:lumMod val="40000"/>
            <a:lumOff val="60000"/>
          </a:schemeClr>
        </a:solidFill>
      </c:spPr>
    </c:plotArea>
    <c:plotVisOnly val="1"/>
    <c:dispBlanksAs val="gap"/>
    <c:showDLblsOverMax val="0"/>
  </c:chart>
  <c:spPr>
    <a:gradFill>
      <a:gsLst>
        <a:gs pos="0">
          <a:schemeClr val="accent1">
            <a:tint val="66000"/>
            <a:satMod val="16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trendline>
            <c:spPr>
              <a:ln w="19050"/>
            </c:spPr>
            <c:trendlineType val="linear"/>
            <c:dispRSqr val="0"/>
            <c:dispEq val="0"/>
          </c:trendline>
          <c:cat>
            <c:numRef>
              <c:f>'Начало Л.П. '!$Z$2:$AQ$2</c:f>
              <c:numCache>
                <c:formatCode>General</c:formatCode>
                <c:ptCount val="18"/>
                <c:pt idx="0">
                  <c:v>1997</c:v>
                </c:pt>
                <c:pt idx="1">
                  <c:v>1998</c:v>
                </c:pt>
                <c:pt idx="2">
                  <c:v>1999</c:v>
                </c:pt>
                <c:pt idx="3">
                  <c:v>2000</c:v>
                </c:pt>
                <c:pt idx="4">
                  <c:v>2001</c:v>
                </c:pt>
                <c:pt idx="5">
                  <c:v>2002</c:v>
                </c:pt>
                <c:pt idx="6">
                  <c:v>2003</c:v>
                </c:pt>
                <c:pt idx="7">
                  <c:v>2004</c:v>
                </c:pt>
                <c:pt idx="8">
                  <c:v>2005</c:v>
                </c:pt>
                <c:pt idx="9">
                  <c:v>2006</c:v>
                </c:pt>
                <c:pt idx="10">
                  <c:v>2007</c:v>
                </c:pt>
                <c:pt idx="11">
                  <c:v>2008</c:v>
                </c:pt>
                <c:pt idx="12">
                  <c:v>2009</c:v>
                </c:pt>
                <c:pt idx="13">
                  <c:v>2010</c:v>
                </c:pt>
                <c:pt idx="14">
                  <c:v>2011</c:v>
                </c:pt>
                <c:pt idx="15">
                  <c:v>2012</c:v>
                </c:pt>
                <c:pt idx="16">
                  <c:v>2013</c:v>
                </c:pt>
                <c:pt idx="17">
                  <c:v>2014</c:v>
                </c:pt>
              </c:numCache>
            </c:numRef>
          </c:cat>
          <c:val>
            <c:numRef>
              <c:f>'Начало Л.П. '!$Z$12:$AQ$12</c:f>
              <c:numCache>
                <c:formatCode>dd\/mmm</c:formatCode>
                <c:ptCount val="18"/>
                <c:pt idx="0">
                  <c:v>41764</c:v>
                </c:pt>
                <c:pt idx="1">
                  <c:v>41780</c:v>
                </c:pt>
                <c:pt idx="2">
                  <c:v>41771</c:v>
                </c:pt>
                <c:pt idx="3">
                  <c:v>41771</c:v>
                </c:pt>
                <c:pt idx="4">
                  <c:v>41766</c:v>
                </c:pt>
                <c:pt idx="5">
                  <c:v>41762</c:v>
                </c:pt>
                <c:pt idx="6">
                  <c:v>41771</c:v>
                </c:pt>
                <c:pt idx="7">
                  <c:v>41776</c:v>
                </c:pt>
                <c:pt idx="8">
                  <c:v>41761</c:v>
                </c:pt>
                <c:pt idx="9">
                  <c:v>41769</c:v>
                </c:pt>
                <c:pt idx="10">
                  <c:v>41808</c:v>
                </c:pt>
                <c:pt idx="11">
                  <c:v>41765</c:v>
                </c:pt>
                <c:pt idx="12">
                  <c:v>41755</c:v>
                </c:pt>
                <c:pt idx="13">
                  <c:v>41754</c:v>
                </c:pt>
                <c:pt idx="14">
                  <c:v>41747</c:v>
                </c:pt>
                <c:pt idx="15">
                  <c:v>41750</c:v>
                </c:pt>
                <c:pt idx="16">
                  <c:v>41770</c:v>
                </c:pt>
                <c:pt idx="17">
                  <c:v>41770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8510720"/>
        <c:axId val="98512256"/>
      </c:lineChart>
      <c:catAx>
        <c:axId val="985107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ru-RU"/>
          </a:p>
        </c:txPr>
        <c:crossAx val="98512256"/>
        <c:crosses val="autoZero"/>
        <c:auto val="1"/>
        <c:lblAlgn val="ctr"/>
        <c:lblOffset val="100"/>
        <c:noMultiLvlLbl val="0"/>
      </c:catAx>
      <c:valAx>
        <c:axId val="98512256"/>
        <c:scaling>
          <c:orientation val="minMax"/>
        </c:scaling>
        <c:delete val="0"/>
        <c:axPos val="l"/>
        <c:majorGridlines/>
        <c:numFmt formatCode="dd\/mmm" sourceLinked="1"/>
        <c:majorTickMark val="out"/>
        <c:minorTickMark val="none"/>
        <c:tickLblPos val="nextTo"/>
        <c:crossAx val="98510720"/>
        <c:crosses val="autoZero"/>
        <c:crossBetween val="between"/>
      </c:valAx>
      <c:spPr>
        <a:solidFill>
          <a:schemeClr val="accent3">
            <a:lumMod val="40000"/>
            <a:lumOff val="60000"/>
          </a:schemeClr>
        </a:solidFill>
      </c:spPr>
    </c:plotArea>
    <c:plotVisOnly val="1"/>
    <c:dispBlanksAs val="gap"/>
    <c:showDLblsOverMax val="0"/>
  </c:chart>
  <c:spPr>
    <a:gradFill>
      <a:gsLst>
        <a:gs pos="0">
          <a:schemeClr val="accent1">
            <a:tint val="66000"/>
            <a:satMod val="16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A20472-DE90-48F6-B4FC-5313BC06F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1501</Words>
  <Characters>8559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GO101</cp:lastModifiedBy>
  <cp:revision>3</cp:revision>
  <cp:lastPrinted>2014-03-24T06:26:00Z</cp:lastPrinted>
  <dcterms:created xsi:type="dcterms:W3CDTF">2015-04-29T06:05:00Z</dcterms:created>
  <dcterms:modified xsi:type="dcterms:W3CDTF">2015-04-29T06:05:00Z</dcterms:modified>
</cp:coreProperties>
</file>