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0FD" w:rsidRPr="0072054D" w:rsidRDefault="00D560FD" w:rsidP="00D560FD">
      <w:pPr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</w:pPr>
      <w:r w:rsidRPr="0072054D"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  <w:t xml:space="preserve">Сведения </w:t>
      </w:r>
    </w:p>
    <w:p w:rsidR="00D560FD" w:rsidRPr="0072054D" w:rsidRDefault="00D560FD" w:rsidP="00D560FD">
      <w:pPr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</w:pPr>
      <w:r w:rsidRPr="0072054D"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  <w:t xml:space="preserve">о доходах, расходах, об имуществе и обязательствах имущественного характера </w:t>
      </w:r>
    </w:p>
    <w:p w:rsidR="00D560FD" w:rsidRPr="0072054D" w:rsidRDefault="00D560FD" w:rsidP="00D560FD">
      <w:pPr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4"/>
          <w:szCs w:val="24"/>
          <w:u w:val="single"/>
          <w:lang w:eastAsia="ru-RU"/>
        </w:rPr>
        <w:t>директора муниципального казенного учреждения «Партнер»</w:t>
      </w:r>
      <w:r w:rsidRPr="0072054D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br/>
      </w:r>
      <w:r w:rsidR="00E91187" w:rsidRPr="00E91187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за период с 1 января 202</w:t>
      </w:r>
      <w:r w:rsidR="00CC04C1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1</w:t>
      </w:r>
      <w:r w:rsidR="00E91187" w:rsidRPr="00E91187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по 31 декабря 202</w:t>
      </w:r>
      <w:r w:rsidR="00CC04C1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>1</w:t>
      </w:r>
      <w:r w:rsidR="00E91187" w:rsidRPr="00E91187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года</w:t>
      </w:r>
    </w:p>
    <w:tbl>
      <w:tblPr>
        <w:tblW w:w="50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3"/>
        <w:gridCol w:w="1462"/>
        <w:gridCol w:w="1489"/>
        <w:gridCol w:w="840"/>
        <w:gridCol w:w="1190"/>
        <w:gridCol w:w="2751"/>
        <w:gridCol w:w="1441"/>
        <w:gridCol w:w="840"/>
        <w:gridCol w:w="1618"/>
        <w:gridCol w:w="1388"/>
      </w:tblGrid>
      <w:tr w:rsidR="00D560FD" w:rsidRPr="00A47308" w:rsidTr="000567FB">
        <w:tc>
          <w:tcPr>
            <w:tcW w:w="646" w:type="pct"/>
            <w:vMerge w:val="restart"/>
            <w:shd w:val="clear" w:color="auto" w:fill="auto"/>
          </w:tcPr>
          <w:p w:rsidR="00D560FD" w:rsidRPr="00A47308" w:rsidRDefault="00D560FD" w:rsidP="0000398E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FF0000"/>
                <w:sz w:val="24"/>
                <w:szCs w:val="24"/>
                <w:lang w:eastAsia="ru-RU"/>
              </w:rPr>
            </w:pPr>
            <w:r w:rsidRPr="00A47308">
              <w:rPr>
                <w:rFonts w:ascii="Times New Roman CYR" w:eastAsia="Times New Roman" w:hAnsi="Times New Roman CYR" w:cs="Times New Roman CYR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9" w:type="pct"/>
            <w:vMerge w:val="restart"/>
            <w:shd w:val="clear" w:color="auto" w:fill="auto"/>
          </w:tcPr>
          <w:p w:rsidR="00D560FD" w:rsidRPr="0072054D" w:rsidRDefault="003A6D70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Декларированный годовой доход</w:t>
            </w:r>
            <w:r w:rsidR="00D560FD" w:rsidRPr="0072054D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 (руб.)</w:t>
            </w:r>
          </w:p>
        </w:tc>
        <w:tc>
          <w:tcPr>
            <w:tcW w:w="2096" w:type="pct"/>
            <w:gridSpan w:val="4"/>
            <w:shd w:val="clear" w:color="auto" w:fill="auto"/>
          </w:tcPr>
          <w:p w:rsidR="003A6D70" w:rsidRDefault="00D560FD" w:rsidP="003A6D7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72054D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Перечень объектов недвижимого имущества и транспортных средств, </w:t>
            </w:r>
          </w:p>
          <w:p w:rsidR="00D560FD" w:rsidRPr="0072054D" w:rsidRDefault="00D560FD" w:rsidP="003A6D7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72054D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принадлежащих на праве собственности </w:t>
            </w:r>
          </w:p>
        </w:tc>
        <w:tc>
          <w:tcPr>
            <w:tcW w:w="1303" w:type="pct"/>
            <w:gridSpan w:val="3"/>
            <w:shd w:val="clear" w:color="auto" w:fill="auto"/>
          </w:tcPr>
          <w:p w:rsidR="00D560FD" w:rsidRPr="0072054D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72054D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Перечень объектов недвижимого имущества, </w:t>
            </w:r>
          </w:p>
          <w:p w:rsidR="00D560FD" w:rsidRPr="0072054D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72054D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находящегося в пользовании</w:t>
            </w:r>
          </w:p>
        </w:tc>
        <w:tc>
          <w:tcPr>
            <w:tcW w:w="465" w:type="pct"/>
            <w:vMerge w:val="restart"/>
            <w:shd w:val="clear" w:color="auto" w:fill="auto"/>
          </w:tcPr>
          <w:p w:rsidR="00D560FD" w:rsidRPr="0072054D" w:rsidRDefault="00D560FD" w:rsidP="003A6D70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72054D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Сведения об источниках получения средств, за счет которых совер</w:t>
            </w:r>
            <w:r w:rsidR="000567FB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ш</w:t>
            </w:r>
            <w:r w:rsidRPr="0072054D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ена сделка </w:t>
            </w:r>
            <w:r w:rsidR="003A6D70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(вид приобретенного имущества, источники)*</w:t>
            </w:r>
          </w:p>
        </w:tc>
      </w:tr>
      <w:tr w:rsidR="00D560FD" w:rsidRPr="00A47308" w:rsidTr="000567FB">
        <w:trPr>
          <w:trHeight w:val="1907"/>
        </w:trPr>
        <w:tc>
          <w:tcPr>
            <w:tcW w:w="646" w:type="pct"/>
            <w:vMerge/>
            <w:shd w:val="clear" w:color="auto" w:fill="auto"/>
          </w:tcPr>
          <w:p w:rsidR="00D560FD" w:rsidRPr="00A47308" w:rsidRDefault="00D560FD" w:rsidP="0000398E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89" w:type="pct"/>
            <w:vMerge/>
            <w:shd w:val="clear" w:color="auto" w:fill="auto"/>
          </w:tcPr>
          <w:p w:rsidR="00D560FD" w:rsidRPr="00A47308" w:rsidRDefault="00D560FD" w:rsidP="0000398E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98" w:type="pct"/>
            <w:shd w:val="clear" w:color="auto" w:fill="auto"/>
          </w:tcPr>
          <w:p w:rsidR="00D560FD" w:rsidRPr="0072054D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72054D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Вид объектов недвижимости</w:t>
            </w:r>
          </w:p>
        </w:tc>
        <w:tc>
          <w:tcPr>
            <w:tcW w:w="281" w:type="pct"/>
            <w:shd w:val="clear" w:color="auto" w:fill="auto"/>
          </w:tcPr>
          <w:p w:rsidR="00D560FD" w:rsidRPr="0072054D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72054D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Площадь (кв.м)</w:t>
            </w:r>
          </w:p>
        </w:tc>
        <w:tc>
          <w:tcPr>
            <w:tcW w:w="398" w:type="pct"/>
            <w:shd w:val="clear" w:color="auto" w:fill="auto"/>
          </w:tcPr>
          <w:p w:rsidR="00D560FD" w:rsidRPr="0072054D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72054D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Страна расположения </w:t>
            </w:r>
          </w:p>
        </w:tc>
        <w:tc>
          <w:tcPr>
            <w:tcW w:w="920" w:type="pct"/>
            <w:shd w:val="clear" w:color="auto" w:fill="auto"/>
          </w:tcPr>
          <w:p w:rsidR="00D560FD" w:rsidRPr="0072054D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72054D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Транспортные средства (вид, марка)</w:t>
            </w:r>
          </w:p>
        </w:tc>
        <w:tc>
          <w:tcPr>
            <w:tcW w:w="482" w:type="pct"/>
            <w:shd w:val="clear" w:color="auto" w:fill="auto"/>
          </w:tcPr>
          <w:p w:rsidR="00D560FD" w:rsidRPr="0072054D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72054D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Вид объектов недвижимости</w:t>
            </w:r>
          </w:p>
        </w:tc>
        <w:tc>
          <w:tcPr>
            <w:tcW w:w="281" w:type="pct"/>
            <w:shd w:val="clear" w:color="auto" w:fill="auto"/>
          </w:tcPr>
          <w:p w:rsidR="00D560FD" w:rsidRPr="0072054D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72054D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Площадь (кв.м)</w:t>
            </w:r>
          </w:p>
        </w:tc>
        <w:tc>
          <w:tcPr>
            <w:tcW w:w="541" w:type="pct"/>
            <w:shd w:val="clear" w:color="auto" w:fill="auto"/>
          </w:tcPr>
          <w:p w:rsidR="00D560FD" w:rsidRPr="0072054D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72054D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Страна расположения</w:t>
            </w:r>
          </w:p>
        </w:tc>
        <w:tc>
          <w:tcPr>
            <w:tcW w:w="465" w:type="pct"/>
            <w:vMerge/>
            <w:shd w:val="clear" w:color="auto" w:fill="auto"/>
          </w:tcPr>
          <w:p w:rsidR="00D560FD" w:rsidRPr="00A47308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FF0000"/>
                <w:sz w:val="20"/>
                <w:szCs w:val="20"/>
                <w:lang w:eastAsia="ru-RU"/>
              </w:rPr>
            </w:pPr>
          </w:p>
        </w:tc>
      </w:tr>
      <w:tr w:rsidR="00D560FD" w:rsidRPr="00A47308" w:rsidTr="000567FB">
        <w:trPr>
          <w:trHeight w:val="979"/>
        </w:trPr>
        <w:tc>
          <w:tcPr>
            <w:tcW w:w="646" w:type="pct"/>
            <w:shd w:val="clear" w:color="auto" w:fill="auto"/>
            <w:vAlign w:val="center"/>
          </w:tcPr>
          <w:p w:rsidR="00D560FD" w:rsidRPr="004D79B0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4D79B0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Пегишев</w:t>
            </w:r>
          </w:p>
          <w:p w:rsidR="00D560FD" w:rsidRPr="004D79B0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4D79B0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Валерий</w:t>
            </w:r>
          </w:p>
          <w:p w:rsidR="00D560FD" w:rsidRPr="00A47308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FF0000"/>
                <w:sz w:val="20"/>
                <w:szCs w:val="20"/>
                <w:lang w:eastAsia="ru-RU"/>
              </w:rPr>
            </w:pPr>
            <w:r w:rsidRPr="004D79B0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Иванович</w:t>
            </w:r>
          </w:p>
        </w:tc>
        <w:tc>
          <w:tcPr>
            <w:tcW w:w="489" w:type="pct"/>
            <w:shd w:val="clear" w:color="auto" w:fill="auto"/>
          </w:tcPr>
          <w:p w:rsidR="00D560FD" w:rsidRPr="00A47308" w:rsidRDefault="00D560FD" w:rsidP="0000398E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FF0000"/>
                <w:sz w:val="20"/>
                <w:szCs w:val="20"/>
                <w:lang w:eastAsia="ru-RU"/>
              </w:rPr>
            </w:pPr>
          </w:p>
          <w:p w:rsidR="00D560FD" w:rsidRPr="00A47308" w:rsidRDefault="00D560FD" w:rsidP="0000398E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FF0000"/>
                <w:sz w:val="20"/>
                <w:szCs w:val="20"/>
                <w:lang w:eastAsia="ru-RU"/>
              </w:rPr>
            </w:pPr>
          </w:p>
          <w:p w:rsidR="00D560FD" w:rsidRPr="006F1D13" w:rsidRDefault="002F14CF" w:rsidP="00E91187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7 302 192,22</w:t>
            </w:r>
          </w:p>
        </w:tc>
        <w:tc>
          <w:tcPr>
            <w:tcW w:w="498" w:type="pct"/>
            <w:shd w:val="clear" w:color="auto" w:fill="auto"/>
          </w:tcPr>
          <w:p w:rsidR="00D560FD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  <w:p w:rsidR="00D560FD" w:rsidRPr="004D79B0" w:rsidRDefault="000567FB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6F1D13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не имеет</w:t>
            </w:r>
            <w:r w:rsidRPr="004D79B0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</w:t>
            </w:r>
          </w:p>
          <w:p w:rsidR="00D560FD" w:rsidRPr="00661B74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81" w:type="pct"/>
            <w:shd w:val="clear" w:color="auto" w:fill="auto"/>
          </w:tcPr>
          <w:p w:rsidR="00D560FD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  <w:p w:rsidR="00D560FD" w:rsidRPr="004D79B0" w:rsidRDefault="000567FB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8" w:type="pct"/>
            <w:shd w:val="clear" w:color="auto" w:fill="auto"/>
          </w:tcPr>
          <w:p w:rsidR="00D560FD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  <w:p w:rsidR="00D560FD" w:rsidRPr="004D79B0" w:rsidRDefault="000567FB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0" w:type="pct"/>
            <w:shd w:val="clear" w:color="auto" w:fill="auto"/>
          </w:tcPr>
          <w:p w:rsidR="00D560FD" w:rsidRPr="004D79B0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FF0000"/>
                <w:sz w:val="20"/>
                <w:szCs w:val="20"/>
                <w:lang w:eastAsia="ru-RU"/>
              </w:rPr>
            </w:pPr>
          </w:p>
          <w:p w:rsidR="00E91187" w:rsidRDefault="00E91187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легковой автомобиль</w:t>
            </w:r>
          </w:p>
          <w:p w:rsidR="00D560FD" w:rsidRPr="004D79B0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4D79B0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А</w:t>
            </w:r>
            <w:r w:rsidRPr="004D79B0">
              <w:rPr>
                <w:rFonts w:ascii="Times New Roman CYR" w:eastAsia="Times New Roman" w:hAnsi="Times New Roman CYR" w:cs="Times New Roman CYR"/>
                <w:sz w:val="20"/>
                <w:szCs w:val="20"/>
                <w:lang w:val="en-US" w:eastAsia="ru-RU"/>
              </w:rPr>
              <w:t>udi</w:t>
            </w:r>
            <w:r w:rsidRPr="004D79B0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А6</w:t>
            </w:r>
          </w:p>
        </w:tc>
        <w:tc>
          <w:tcPr>
            <w:tcW w:w="482" w:type="pct"/>
            <w:shd w:val="clear" w:color="auto" w:fill="auto"/>
            <w:vAlign w:val="center"/>
          </w:tcPr>
          <w:p w:rsidR="00D560FD" w:rsidRPr="006F1D13" w:rsidRDefault="000567FB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4D79B0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281" w:type="pct"/>
            <w:shd w:val="clear" w:color="auto" w:fill="auto"/>
            <w:vAlign w:val="center"/>
          </w:tcPr>
          <w:p w:rsidR="00D560FD" w:rsidRPr="006F1D13" w:rsidRDefault="000567FB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20,8</w:t>
            </w:r>
          </w:p>
        </w:tc>
        <w:tc>
          <w:tcPr>
            <w:tcW w:w="541" w:type="pct"/>
            <w:shd w:val="clear" w:color="auto" w:fill="auto"/>
            <w:vAlign w:val="center"/>
          </w:tcPr>
          <w:p w:rsidR="00D560FD" w:rsidRPr="006F1D13" w:rsidRDefault="000567FB" w:rsidP="000567FB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4D79B0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РФ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65" w:type="pct"/>
            <w:shd w:val="clear" w:color="auto" w:fill="auto"/>
          </w:tcPr>
          <w:p w:rsidR="00D560FD" w:rsidRPr="006F1D13" w:rsidRDefault="00D560FD" w:rsidP="0000398E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6F1D13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За отчетный период сделка не совершена</w:t>
            </w:r>
          </w:p>
        </w:tc>
      </w:tr>
    </w:tbl>
    <w:p w:rsidR="00E91187" w:rsidRPr="00E91187" w:rsidRDefault="00E91187" w:rsidP="00E91187">
      <w:pPr>
        <w:widowControl w:val="0"/>
        <w:autoSpaceDE w:val="0"/>
        <w:autoSpaceDN w:val="0"/>
        <w:adjustRightInd w:val="0"/>
        <w:spacing w:after="0" w:line="240" w:lineRule="auto"/>
        <w:ind w:left="567" w:right="-31"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91187">
        <w:rPr>
          <w:rFonts w:ascii="Times New Roman" w:eastAsia="Times New Roman" w:hAnsi="Times New Roman"/>
          <w:sz w:val="20"/>
          <w:szCs w:val="20"/>
          <w:lang w:eastAsia="ru-RU"/>
        </w:rPr>
        <w:t>* - по письменной просьбе лица, предоставляющего сведения о доходах, расходах, об имуществе и обязательствах имущественного характера, отдельной строкой указывается в том числе сумма дохода, полученного от продажи имущества либо осуществления иной деятельности в соответствии с федеральным законодательством;</w:t>
      </w:r>
    </w:p>
    <w:p w:rsidR="00E91187" w:rsidRPr="00E91187" w:rsidRDefault="00E91187" w:rsidP="00E91187">
      <w:pPr>
        <w:widowControl w:val="0"/>
        <w:autoSpaceDE w:val="0"/>
        <w:autoSpaceDN w:val="0"/>
        <w:adjustRightInd w:val="0"/>
        <w:spacing w:after="0" w:line="240" w:lineRule="auto"/>
        <w:ind w:left="567" w:right="-31" w:firstLine="540"/>
        <w:jc w:val="both"/>
        <w:rPr>
          <w:rFonts w:ascii="Times New Roman" w:eastAsia="Times New Roman" w:hAnsi="Times New Roman"/>
          <w:sz w:val="20"/>
          <w:szCs w:val="20"/>
          <w:highlight w:val="yellow"/>
          <w:lang w:eastAsia="ru-RU"/>
        </w:rPr>
      </w:pPr>
      <w:r w:rsidRPr="00E91187">
        <w:rPr>
          <w:rFonts w:ascii="Times New Roman" w:eastAsia="Times New Roman" w:hAnsi="Times New Roman"/>
          <w:sz w:val="20"/>
          <w:szCs w:val="20"/>
          <w:lang w:eastAsia="ru-RU"/>
        </w:rPr>
        <w:t>** - информация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превышает общий доход данного лица и его супруги (супруга) за три последних года, предшествующих отчетному периоду».</w:t>
      </w:r>
    </w:p>
    <w:p w:rsidR="00C329FC" w:rsidRDefault="00C329FC"/>
    <w:sectPr w:rsidR="00C329FC" w:rsidSect="00E91187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6B4"/>
    <w:rsid w:val="000567FB"/>
    <w:rsid w:val="002F14CF"/>
    <w:rsid w:val="003A6D70"/>
    <w:rsid w:val="00661B74"/>
    <w:rsid w:val="00A636B4"/>
    <w:rsid w:val="00C329FC"/>
    <w:rsid w:val="00CC04C1"/>
    <w:rsid w:val="00D17602"/>
    <w:rsid w:val="00D560FD"/>
    <w:rsid w:val="00E91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E2E7D4-AC00-4A5D-834E-BA85282DC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0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Kadri</dc:creator>
  <cp:keywords/>
  <dc:description/>
  <cp:lastModifiedBy>1</cp:lastModifiedBy>
  <cp:revision>10</cp:revision>
  <dcterms:created xsi:type="dcterms:W3CDTF">2020-08-05T09:10:00Z</dcterms:created>
  <dcterms:modified xsi:type="dcterms:W3CDTF">2022-05-05T09:57:00Z</dcterms:modified>
</cp:coreProperties>
</file>