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DF" w:rsidRDefault="00C561DF" w:rsidP="00C561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«10» сентября 2019 года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506"/>
        <w:gridCol w:w="7577"/>
      </w:tblGrid>
      <w:tr w:rsidR="00C561DF" w:rsidTr="00C561DF">
        <w:trPr>
          <w:trHeight w:val="1662"/>
        </w:trPr>
        <w:tc>
          <w:tcPr>
            <w:tcW w:w="0" w:type="auto"/>
            <w:hideMark/>
          </w:tcPr>
          <w:p w:rsidR="00C561DF" w:rsidRDefault="00C561DF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561DF" w:rsidRDefault="00C561DF">
            <w:pPr>
              <w:shd w:val="clear" w:color="auto" w:fill="FFFFFF"/>
              <w:spacing w:line="738" w:lineRule="exact"/>
              <w:ind w:left="18"/>
              <w:jc w:val="center"/>
              <w:rPr>
                <w:spacing w:val="-4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5875" t="14605" r="15240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" strokeweight="1.5pt"/>
                  </w:pict>
                </mc:Fallback>
              </mc:AlternateContent>
            </w:r>
            <w:r>
              <w:rPr>
                <w:b/>
                <w:bCs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C561DF" w:rsidRDefault="00C561DF">
            <w:pPr>
              <w:shd w:val="clear" w:color="auto" w:fill="FFFFFF"/>
              <w:ind w:left="18"/>
              <w:jc w:val="center"/>
              <w:rPr>
                <w:spacing w:val="8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28575" t="33655" r="31115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" strokeweight="4.5pt"/>
                  </w:pict>
                </mc:Fallback>
              </mc:AlternateContent>
            </w:r>
            <w:r>
              <w:rPr>
                <w:spacing w:val="8"/>
                <w:sz w:val="28"/>
                <w:szCs w:val="28"/>
              </w:rPr>
              <w:t>Ханты-Мансийского автономного округа - Югра</w:t>
            </w:r>
          </w:p>
          <w:p w:rsidR="00C561DF" w:rsidRDefault="00C561DF">
            <w:pPr>
              <w:jc w:val="right"/>
              <w:rPr>
                <w:sz w:val="28"/>
                <w:szCs w:val="28"/>
              </w:rPr>
            </w:pPr>
          </w:p>
        </w:tc>
      </w:tr>
    </w:tbl>
    <w:p w:rsidR="00C561DF" w:rsidRDefault="00C561DF" w:rsidP="00C561D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Пресс-релиз</w:t>
      </w:r>
    </w:p>
    <w:p w:rsidR="00C561DF" w:rsidRDefault="00C561DF" w:rsidP="00C561DF">
      <w:pPr>
        <w:shd w:val="clear" w:color="auto" w:fill="FFFFFF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Росреестром рекомендованы формы заявлений о разрешении </w:t>
      </w:r>
      <w:proofErr w:type="gramStart"/>
      <w:r>
        <w:rPr>
          <w:b/>
          <w:sz w:val="28"/>
          <w:szCs w:val="28"/>
        </w:rPr>
        <w:t>осуществлять</w:t>
      </w:r>
      <w:proofErr w:type="gramEnd"/>
      <w:r>
        <w:rPr>
          <w:b/>
          <w:sz w:val="28"/>
          <w:szCs w:val="28"/>
        </w:rPr>
        <w:t xml:space="preserve"> сделки с недвижимостью физических лиц с использованием УКЭП и о запрете на совершение таких сделок без личного участия</w:t>
      </w:r>
    </w:p>
    <w:p w:rsidR="00C561DF" w:rsidRDefault="00C561DF" w:rsidP="00C561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561DF" w:rsidRDefault="00C561DF" w:rsidP="00C561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13.08.2019 года вступил в силу Федеральный закон от 02.08.2019 № 286-ФЗ «О внесении изменений в Федеральный закон «О государственной регистрации недвижимости», направленный на обеспечение защиты прав граждан при оформлении сделок с недвижимостью с применением усиленной квалифицированной электронной подписи (УКЭП).</w:t>
      </w:r>
    </w:p>
    <w:p w:rsidR="00C561DF" w:rsidRDefault="00C561DF" w:rsidP="00C561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Закону гражданам </w:t>
      </w:r>
      <w:proofErr w:type="gramStart"/>
      <w:r>
        <w:rPr>
          <w:sz w:val="28"/>
          <w:szCs w:val="28"/>
        </w:rPr>
        <w:t>для проведения в электронном виде сделок об отчуждении принадлежащей им на праве собственности недвижимости с использованием</w:t>
      </w:r>
      <w:proofErr w:type="gramEnd"/>
      <w:r>
        <w:rPr>
          <w:sz w:val="28"/>
          <w:szCs w:val="28"/>
        </w:rPr>
        <w:t xml:space="preserve"> УКЭП необходимо представить лично либо направить посредством почтовой связи в Росреестр заявление о возможности проведения таких действий.</w:t>
      </w:r>
    </w:p>
    <w:p w:rsidR="00C561DF" w:rsidRDefault="00C561DF" w:rsidP="00C561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быть оформлено на бумаге с личной подписью собственника объекта недвижимости. Росреестром на основании заявления проставляется отметка о возможности осуществления сделок с недвижимостью физлица с использованием УКЭП. При отсутствии такой отметки документы о регистрации сделок с недвижимостью, подписанные УКЭП, будут возвращены заявителю без рассмотрения.</w:t>
      </w:r>
    </w:p>
    <w:p w:rsidR="00C561DF" w:rsidRDefault="00C561DF" w:rsidP="00C561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можно подать посредством обращения в многофункциональный центр «Мои документы», направить по почте, заверив свою подпись у нотариуса.</w:t>
      </w:r>
    </w:p>
    <w:p w:rsidR="00C561DF" w:rsidRDefault="00C561DF" w:rsidP="00C561DF">
      <w:pPr>
        <w:jc w:val="both"/>
        <w:rPr>
          <w:sz w:val="28"/>
          <w:szCs w:val="28"/>
        </w:rPr>
      </w:pPr>
    </w:p>
    <w:p w:rsidR="00C561DF" w:rsidRDefault="00C561DF" w:rsidP="00C561DF">
      <w:pPr>
        <w:jc w:val="both"/>
        <w:rPr>
          <w:sz w:val="28"/>
          <w:szCs w:val="28"/>
        </w:rPr>
      </w:pPr>
    </w:p>
    <w:p w:rsidR="00C561DF" w:rsidRDefault="00C561DF" w:rsidP="00C561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Прокурор Нижневартовского района                                                  С.В. Филипенко</w:t>
      </w:r>
    </w:p>
    <w:p w:rsidR="00C561DF" w:rsidRDefault="00C561DF" w:rsidP="00C561DF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C561DF" w:rsidRDefault="00C561DF" w:rsidP="00C561DF">
      <w:pPr>
        <w:spacing w:line="360" w:lineRule="auto"/>
        <w:jc w:val="both"/>
        <w:rPr>
          <w:sz w:val="20"/>
          <w:szCs w:val="20"/>
        </w:rPr>
      </w:pPr>
    </w:p>
    <w:p w:rsidR="00C561DF" w:rsidRDefault="00C561DF" w:rsidP="00C561DF">
      <w:pPr>
        <w:spacing w:line="360" w:lineRule="auto"/>
        <w:jc w:val="both"/>
        <w:rPr>
          <w:sz w:val="20"/>
          <w:szCs w:val="20"/>
        </w:rPr>
      </w:pPr>
    </w:p>
    <w:p w:rsidR="00C561DF" w:rsidRDefault="00C561DF" w:rsidP="00C561DF">
      <w:pPr>
        <w:spacing w:line="360" w:lineRule="auto"/>
        <w:jc w:val="both"/>
        <w:rPr>
          <w:sz w:val="20"/>
          <w:szCs w:val="20"/>
        </w:rPr>
      </w:pPr>
    </w:p>
    <w:p w:rsidR="00C561DF" w:rsidRDefault="00C561DF" w:rsidP="00C561DF">
      <w:pPr>
        <w:spacing w:line="360" w:lineRule="auto"/>
        <w:jc w:val="both"/>
        <w:rPr>
          <w:sz w:val="20"/>
          <w:szCs w:val="20"/>
        </w:rPr>
      </w:pPr>
    </w:p>
    <w:p w:rsidR="00C561DF" w:rsidRDefault="00C561DF" w:rsidP="00C561DF">
      <w:pPr>
        <w:spacing w:line="360" w:lineRule="auto"/>
        <w:jc w:val="both"/>
        <w:rPr>
          <w:sz w:val="20"/>
          <w:szCs w:val="20"/>
        </w:rPr>
      </w:pPr>
    </w:p>
    <w:p w:rsidR="00C561DF" w:rsidRDefault="00C561DF" w:rsidP="00C561DF">
      <w:pPr>
        <w:spacing w:line="360" w:lineRule="auto"/>
        <w:jc w:val="both"/>
        <w:rPr>
          <w:sz w:val="20"/>
          <w:szCs w:val="20"/>
        </w:rPr>
      </w:pPr>
    </w:p>
    <w:p w:rsidR="00C561DF" w:rsidRDefault="00C561DF" w:rsidP="00C561D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М.С. Зверенко, тел. 8(34669) 7-46-85</w:t>
      </w:r>
    </w:p>
    <w:p w:rsidR="007C431E" w:rsidRDefault="007C431E"/>
    <w:sectPr w:rsidR="007C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EB"/>
    <w:rsid w:val="002C5EEB"/>
    <w:rsid w:val="007C431E"/>
    <w:rsid w:val="00C5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2019-09-10T10:21:00Z</dcterms:created>
  <dcterms:modified xsi:type="dcterms:W3CDTF">2019-09-10T10:21:00Z</dcterms:modified>
</cp:coreProperties>
</file>